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THE CIRCUIT COURT OF THE FIFTEENTH JUDICIAL CIRCUIT OF FLORIDA, 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AND FOR PALM BEACH COUNTY, FLORIDA 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5B2085" w:rsidRPr="005B2085" w:rsidRDefault="00D4650D" w:rsidP="005B2085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RE:                                                             Case No. 502012CP004391XXXXNBIH </w:t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Honorable Rosemarie Scher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ESTATE OF SIMON L. BERNSTEIN, 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proofErr w:type="gramStart"/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Deceased.</w:t>
      </w:r>
      <w:proofErr w:type="gramEnd"/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________________________________/</w:t>
      </w:r>
    </w:p>
    <w:p w:rsidR="00D4650D" w:rsidRPr="001864AE" w:rsidRDefault="001D56F1" w:rsidP="005B2085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3rd</w:t>
      </w:r>
      <w:r w:rsidR="00892A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650D"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CORRECTED AND REFILED SUBMISSION OF </w:t>
      </w:r>
      <w:r w:rsidR="00892A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LIST OF EXHIBITS</w:t>
      </w:r>
      <w:r w:rsidR="00D4650D"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AND MOTIONS RELEVANT TO HEARINGS SCHEDULED BY DEC. 13, 2016 JUDGE SCHER CASE MANAGEMENT ORDER SUBMITTED BY ELIOT I. BERNSTEIN, AS A BENEFICIARY OF THE ESTATE OF SIMON L. BERNSTEIN AND AN INTERESTED PERSON WITH STANDING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 w:line="36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1D56F1" w:rsidRDefault="00D4650D" w:rsidP="00D4650D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</w:pP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EXHIBIT LIST BINDER</w:t>
      </w:r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IN PDF FORMAT BOOKMARKED AND BATES NUMBERED</w:t>
      </w: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FOR </w:t>
      </w:r>
      <w:r w:rsidR="001D56F1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MARCH 16, 2017 HEARING AND </w:t>
      </w:r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MARCH 02, 2017 CONTINUATION OF FEBRUARY 16, </w:t>
      </w:r>
      <w:proofErr w:type="gramStart"/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2017 </w:t>
      </w: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HEARING</w:t>
      </w:r>
      <w:proofErr w:type="gramEnd"/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BEFORE HON. </w:t>
      </w: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JUDGE SCHER</w:t>
      </w:r>
    </w:p>
    <w:p w:rsidR="001D56F1" w:rsidRDefault="001D56F1" w:rsidP="00D4650D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4650D" w:rsidRDefault="001D56F1" w:rsidP="00D4650D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Part </w:t>
      </w:r>
      <w:r w:rsidR="00A942E5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7</w:t>
      </w: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A942E5" w:rsidRPr="00A942E5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20170308 EXHIBIT LIST - 1 thru 76 BATES 1025-1062 of 4214_Part7</w:t>
      </w:r>
      <w:bookmarkStart w:id="0" w:name="_GoBack"/>
      <w:bookmarkEnd w:id="0"/>
    </w:p>
    <w:p w:rsidR="001D56F1" w:rsidRPr="001864AE" w:rsidRDefault="001D56F1" w:rsidP="00D4650D">
      <w:pPr>
        <w:spacing w:after="0" w:line="36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D4650D" w:rsidRPr="001864AE" w:rsidRDefault="00C00667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Dated: </w:t>
      </w:r>
      <w:r w:rsidR="001D56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March 08</w:t>
      </w:r>
      <w:r w:rsidR="009101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  <w:r w:rsidR="00D4650D" w:rsidRPr="005B20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2017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By: /S/ Eliot Ivan Bernstein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Eliot Ivan Bernstein, Pro Se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2753 NW 34th Street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Boca Raton, FL 33434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561.245.8588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iviewit@iviewit.tv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CERTIFICATE OF SERVICE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HEREBY CERTIFY that a true and correct copy of the foregoing was furnished to counsel of record and the proper parties on the attached Service List via the Court's e-portal system or Email Service on this </w:t>
      </w:r>
      <w:r w:rsidR="001D56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8th</w:t>
      </w:r>
      <w:r w:rsidRP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day of </w:t>
      </w:r>
      <w:r w:rsidR="009101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March</w:t>
      </w:r>
      <w:r w:rsidRP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2017</w:t>
      </w: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By: /S/ Eliot Ivan Bernstein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Eliot Ivan Bernstein, Pro Se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2753 NW 34th Street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Boca Raton, FL 33434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561.245.8588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iviewit@iviewit.tv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SERVICE LIST</w:t>
      </w:r>
    </w:p>
    <w:p w:rsidR="00D4650D" w:rsidRPr="001864AE" w:rsidRDefault="00D4650D" w:rsidP="00D4650D">
      <w:pPr>
        <w:spacing w:after="0" w:line="480" w:lineRule="auto"/>
        <w:ind w:right="-126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3"/>
        <w:gridCol w:w="3257"/>
        <w:gridCol w:w="3310"/>
      </w:tblGrid>
      <w:tr w:rsidR="00D4650D" w:rsidRPr="00BC1020" w:rsidTr="00C34884"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Pamela Beth Simon</w:t>
            </w:r>
          </w:p>
          <w:p w:rsidR="00D4650D" w:rsidRPr="00BC1020" w:rsidRDefault="00D4650D" w:rsidP="00D4650D">
            <w:pPr>
              <w:spacing w:after="0" w:line="480" w:lineRule="auto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N. Michigan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Apartment 2603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60611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  <w:tc>
          <w:tcPr>
            <w:tcW w:w="3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Alan B. Rose,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Page, Mrachek, Fitzgerald &amp; Rose,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arose@pm-law.com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arose@mrachek-law.com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mchandler@mrachek-law.com</w:t>
            </w:r>
          </w:p>
        </w:tc>
        <w:tc>
          <w:tcPr>
            <w:tcW w:w="33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J. Pankauski,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514-0900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courtfilings@pankauskilawfirm.com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john@pankauskilawfirm.com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Robert L. Spallina, Esq.,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rspallina@tescherspallina.com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 ddustin@tescherspallina.com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Irwin J. Block,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 Law Office of Irwin J. Block PL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700 South Federal Highway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200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ijb@ijblegal.com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martin@kolawyers.com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Esq., 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P.A.,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2929 East Commercial Boulevard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Fort Lauderdale, FL 33308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mrmlaw@comcast.net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mrmlaw1@gmail.com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Donald Tescher, Esq., 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 dtescher@tescherspallina.com ddustin@tescherspallina.com  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Peter Feaman, Esquire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3615 Boynton Beach Blvd.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Boynton Beach, FL 33436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pfeaman@feamanlaw.com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service@feamanlaw.com mkoskey@feamanlaw.com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Kimberly Moran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Julia Iantoni, a Minor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Guy and Jill Iantoni,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Her 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 I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Carley &amp; Max Friedstein, Minors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Jeffrey and 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 Baxley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aka Lindsay Giles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lindsay@lifeinsuranceconcepts.com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Brian M. O'Connell,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Joielle A. Foglietta,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Ciklin Lubitz Martens &amp; O'Connell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515 N. Flagler Dr., 20th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561-832-5900-Telephone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561-833-4209 - 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boconnell@ciklinlubitz.com;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ifoglietta@ciklinlubitz.com;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slobdell@ciklinliibitz.com</w:t>
            </w:r>
          </w:p>
        </w:tc>
      </w:tr>
    </w:tbl>
    <w:p w:rsidR="00D4650D" w:rsidRPr="00BC1020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SERVICE LIST</w:t>
      </w:r>
    </w:p>
    <w:p w:rsidR="00D4650D" w:rsidRPr="00BC1020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tbl>
      <w:tblPr>
        <w:tblW w:w="9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50"/>
      </w:tblGrid>
      <w:tr w:rsidR="00D4650D" w:rsidRPr="00BC1020" w:rsidTr="00C34884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P. Morrissey,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330 Clematis Street, Suite 213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833-0766-Telephone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833-0867 -Facsimile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John P. Morrissey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(iohn@jrnoiTisseylaw.com)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6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 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3695 West Boynton Beach Blvd., Suite 9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Boynton Beach, FL 33436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734-5552 -Telephone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734-5554 -Facsimile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service@feamanlaw.com: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mkoskey@feamanlaw.com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 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Gary R. Shendell,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Kenneth S. Pollock,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Shendell &amp; Pollock,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P.L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2700 N. Military Trail,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150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(561)241-2323 - Telephone (561)241-2330-Facsimile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gary@shendellpollock.com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ken@shendellpollock.com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estella@shendellpollock.com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britt@shendellpollock.com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grs@shendellpollock.com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Robert Spallina,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Donald Tescher,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Hwy.,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Brian M. O'Connell,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Joielle A. Foglietta,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Ciklin Lubitz Martens &amp; O'Connell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515 N. Flagler Dr., 20th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561-832-5900-Telephone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561-833-4209 - 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boconnell@ciklinlubitz.com;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ifoglietta@ciklinlubitz.com;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slobdell@ciklinliibitz.com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J. Pankauski,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courtfilings@pankauskilawfirm.com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john@pankauskilawfirm.com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Esq., 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P.A.,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2929 East Commercial Boulevard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Fort Lauderdale, FL 33308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mrmlaw@comcast.net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Donald Tescher, Esq.,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Theodore Stuart Bernstein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880 Berkeley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tbernstein@lifeinsuranceconcepts.com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TESCHER &amp; SPALLINA, </w:t>
            </w:r>
            <w:proofErr w:type="gramStart"/>
            <w:r w:rsidRPr="00BC102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  <w:t>P.A.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proofErr w:type="gram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Theodore Stuart Bernstein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Life Insurance Concepts,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Peninsula Corporate Circle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3010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tbernstein@lifeinsuranceconcepts.com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Alan B. Rose,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PAGE, MRACHEK, FITZGERALD, </w:t>
            </w:r>
            <w:proofErr w:type="gram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ROSE</w:t>
            </w:r>
            <w:proofErr w:type="gram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KONOPKA, THOMAS &amp; WEISS,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arose@pm-law.com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arose@mrachek-law.com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Pamela Beth Simon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N. Michigan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Apartment 2603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60611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L. Louis Mrachek,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PAGE, MRACHEK, FITZGERALD, </w:t>
            </w:r>
            <w:proofErr w:type="gram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ROSE</w:t>
            </w:r>
            <w:proofErr w:type="gram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KONOPKA, THOMAS &amp; WEISS,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lmrachek@mrachek-law.com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 Sue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Dennis McNamara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Executive Vice President and General Counsel       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Oppenheimer &amp; Co.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Corporate Headquarters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125 Broad Street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New York, NY 10004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800-221-5588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Dennis.mcnamara@opco.com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info@opco.com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Dennis G.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Bedley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 of the Board, Director and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Legacy Bank of Florida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Glades Twin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2300 Glades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120 West – Executive Office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info@legacybankfl.com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DBedley@LegacyBankFL.com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Hunt Worth,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President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Oppenheimer Trust Company of Delaware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405 Silverside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Wilmington, DE 19809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302-792-3500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hunt.worth@opco.com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James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Dimon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 of the Board and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JP Morgan Chase &amp; CO.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270 Park Ave. New York, NY 10017-2070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Jamie.dimon@jpmchase.com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Neil Wolfson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President &amp;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Wilmington Trust Company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1100 North Market Street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Wilmington, DE 19890-0001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nwolfson@wilmingtontrust.com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William McCabe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Oppenheimer &amp; Co.,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85 Broad St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Fl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25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New York, NY 10004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William.McCabe@opco.com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STP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Enterprises,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303 East Wacker Drive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210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 IL 60601-5210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Charles D. Rubin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Managing Partner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Gutter Chaves Josepher Rubin Forman Fleisher Miller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Corporate Center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NW Corporate Blvd., Suite 107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33431-7343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crubin@floridatax.com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Ralph S.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Janvey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Krage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&amp;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Janvey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L.L.P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Federal Court Appointed Receiver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Stanford Financial Group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2100 Ross Ave, Dallas, TX 75201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rjanvey@kjllp.com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Kimberly Moran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 Baxley aka Lindsay Giles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Life Insurance Concepts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Peninsula Corporate Circle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3010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lindsay@lifeinsuranceconcepts.com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Gerald R. Lewin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CBIZ MHM,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1675 N Military Trail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Fifth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33486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CBIZ MHM,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General Counsel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6480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Rockside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Woods Blvd. South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330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Cleveland, OH 44131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ATTN: General Counsel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generalcounsel@cbiz.com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(216)447-9000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Albert Gortz,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Proskauer Rose LLP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One Boca Place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2255 Glades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421 Atrium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33431-7360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agortz@proskauer.com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Heritage Union Life Insurance Company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A member of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WiltonRe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Group of Companies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187 Danbury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Wilton, CT 06897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cstroup@wiltonre.com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Estate of Simon Bernstein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Brian M O'Connell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515 N Flagler Drive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boconnell@ciklinlubitz.com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Steven Lessne,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Gray Robinson,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225 NE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Mizner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Blvd #500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steven.lessne@gray-robinson.com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Byrd F. "Biff" Marshall, Jr.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President &amp; Managing Director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Gray Robinson,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225 NE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Mizner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Blvd #500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Boca Raton, FL 33432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  <w:t xml:space="preserve">          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  <w:t xml:space="preserve">          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biff.marshall@gray-robinson.com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Steven A. Lessne,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Gunster, Yoakley &amp; Stewart,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777 South Flagler Drive, Suite 500 East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Telephone: (561) 650-0545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Facsimile: (561) 655-5677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E-Mail Designations: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slessne@gunster.com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jhoppel@gunster.com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eservice@gunster.com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T&amp;S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Registered Agents,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David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Lanciotti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Executive VP and General Counsel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LaSalle National Trust NA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 TITLE LAND TRUST COMPANY, as Successor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 South LaSalle Street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2750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David.Lanciotti@ctt.com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Joseph M.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Leccese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Proskauer Rose LLP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Eleven Times Square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New York, NY 10036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jleccese@proskauer.com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Brian Moynihan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 of the Board and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 N Tryon St #170, Charlotte, NC 28202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Phone:(980) 335-3561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ADR &amp; MEDIATIONS SERVICES,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Diana Lewis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2765 Tecumseh Drive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33409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758-3017 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dzlewis@aol.com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(Fla. Bar No. 351350)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:rsidR="00D4650D" w:rsidRPr="00BC1020" w:rsidRDefault="00D4650D" w:rsidP="00D4650D">
      <w:pPr>
        <w:spacing w:after="0" w:line="360" w:lineRule="auto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SERVICE LIST</w:t>
      </w:r>
    </w:p>
    <w:p w:rsidR="00D4650D" w:rsidRPr="00BC1020" w:rsidRDefault="00D4650D" w:rsidP="00D4650D">
      <w:pPr>
        <w:spacing w:after="0" w:line="480" w:lineRule="auto"/>
        <w:ind w:right="-1260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3"/>
        <w:gridCol w:w="3257"/>
        <w:gridCol w:w="3310"/>
      </w:tblGrid>
      <w:tr w:rsidR="00D4650D" w:rsidRPr="00BC1020" w:rsidTr="00C34884"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spacing w:after="0" w:line="360" w:lineRule="auto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Pamela Beth Simon</w:t>
            </w:r>
          </w:p>
          <w:p w:rsidR="00D4650D" w:rsidRPr="00BC1020" w:rsidRDefault="00D4650D" w:rsidP="00D4650D">
            <w:pPr>
              <w:spacing w:after="0" w:line="480" w:lineRule="auto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N. Michigan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Apartment 2603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60611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  <w:tc>
          <w:tcPr>
            <w:tcW w:w="3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Alan B. Rose,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Page, Mrachek, Fitzgerald &amp; Rose,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arose@pm-law.com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arose@mrachek-law.com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mchandler@mrachek-law.com</w:t>
            </w:r>
          </w:p>
        </w:tc>
        <w:tc>
          <w:tcPr>
            <w:tcW w:w="33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J. Pankauski,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514-0900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courtfilings@pankauskilawfirm.com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john@pankauskilawfirm.com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Robert L. Spallina, Esq.,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rspallina@tescherspallina.com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 ddustin@tescherspallina.com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Irwin J. Block,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 Law Office of Irwin J. Block PL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700 South Federal Highway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Suite 200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ijb@ijblegal.com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martin@kolawyers.com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Mark R. Manceri, Esq., 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P.A.,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2929 East Commercial Boulevard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Fort Lauderdale, FL 33308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mrmlaw@comcast.net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mrmlaw1@gmail.com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Donald Tescher, Esq., 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 dtescher@tescherspallina.com ddustin@tescherspallina.com  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Feaman, Esquire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3615 Boynton Beach Blvd.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Boynton Beach, FL 33436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pfeaman@feamanlaw.com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service@feamanlaw.com mkoskey@feamanlaw.com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Kimberly Moran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Julia Iantoni, a Minor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Guy and Jill Iantoni,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Her 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 I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Carley &amp; Max Friedstein, Minors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Jeffrey and 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 Baxley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aka Lindsay Giles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lindsay@lifeinsuranceconcepts.com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:rsidR="00D4650D" w:rsidRPr="00BC1020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</w:p>
    <w:p w:rsidR="00C00667" w:rsidRPr="00BC1020" w:rsidRDefault="00C00667" w:rsidP="00D4650D">
      <w:pPr>
        <w:spacing w:after="0" w:line="48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16"/>
          <w:szCs w:val="16"/>
        </w:rPr>
      </w:pPr>
    </w:p>
    <w:p w:rsidR="00D4650D" w:rsidRPr="00BC1020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Arial" w:hAnsi="Times New Roman" w:cs="Times New Roman"/>
          <w:b/>
          <w:color w:val="000000" w:themeColor="text1"/>
          <w:sz w:val="16"/>
          <w:szCs w:val="16"/>
        </w:rPr>
        <w:t>EXHIBITS BINDER DELIVERED TO JUDGE SCHER at February 16, 2017 Hearing</w:t>
      </w:r>
      <w:r w:rsidR="00C00667" w:rsidRPr="00BC1020">
        <w:rPr>
          <w:rFonts w:ascii="Times New Roman" w:eastAsia="Arial" w:hAnsi="Times New Roman" w:cs="Times New Roman"/>
          <w:b/>
          <w:color w:val="000000" w:themeColor="text1"/>
          <w:sz w:val="16"/>
          <w:szCs w:val="16"/>
        </w:rPr>
        <w:t xml:space="preserve"> FOR EXHIBITS 1-30</w:t>
      </w:r>
    </w:p>
    <w:p w:rsidR="00C00667" w:rsidRPr="00BC1020" w:rsidRDefault="00C00667">
      <w:pPr>
        <w:rPr>
          <w:rFonts w:ascii="Times New Roman" w:hAnsi="Times New Roman" w:cs="Times New Roman"/>
          <w:sz w:val="16"/>
          <w:szCs w:val="16"/>
        </w:rPr>
      </w:pPr>
      <w:r w:rsidRPr="00BC1020">
        <w:rPr>
          <w:rFonts w:ascii="Times New Roman" w:hAnsi="Times New Roman" w:cs="Times New Roman"/>
          <w:sz w:val="16"/>
          <w:szCs w:val="16"/>
        </w:rPr>
        <w:br w:type="page"/>
      </w:r>
    </w:p>
    <w:p w:rsidR="005A22AF" w:rsidRPr="00BC1020" w:rsidRDefault="00C00667" w:rsidP="00C00667">
      <w:pPr>
        <w:jc w:val="center"/>
        <w:rPr>
          <w:rFonts w:ascii="Times New Roman" w:hAnsi="Times New Roman" w:cs="Times New Roman"/>
          <w:sz w:val="16"/>
          <w:szCs w:val="16"/>
        </w:rPr>
      </w:pPr>
      <w:r w:rsidRPr="00BC1020">
        <w:rPr>
          <w:rFonts w:ascii="Times New Roman" w:hAnsi="Times New Roman" w:cs="Times New Roman"/>
          <w:sz w:val="16"/>
          <w:szCs w:val="16"/>
        </w:rPr>
        <w:lastRenderedPageBreak/>
        <w:t>EXHIBITS 1-76 BATES NUMBERS 1-4214</w:t>
      </w:r>
    </w:p>
    <w:sectPr w:rsidR="005A22AF" w:rsidRPr="00BC102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731" w:rsidRDefault="00372731" w:rsidP="00D4650D">
      <w:pPr>
        <w:spacing w:after="0" w:line="240" w:lineRule="auto"/>
      </w:pPr>
      <w:r>
        <w:separator/>
      </w:r>
    </w:p>
  </w:endnote>
  <w:endnote w:type="continuationSeparator" w:id="0">
    <w:p w:rsidR="00372731" w:rsidRDefault="00372731" w:rsidP="00D4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731" w:rsidRDefault="00372731" w:rsidP="00D4650D">
      <w:pPr>
        <w:spacing w:after="0" w:line="240" w:lineRule="auto"/>
      </w:pPr>
      <w:r>
        <w:separator/>
      </w:r>
    </w:p>
  </w:footnote>
  <w:footnote w:type="continuationSeparator" w:id="0">
    <w:p w:rsidR="00372731" w:rsidRDefault="00372731" w:rsidP="00D46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F6CF3"/>
    <w:multiLevelType w:val="multilevel"/>
    <w:tmpl w:val="F01E4A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54C7BE5"/>
    <w:multiLevelType w:val="multilevel"/>
    <w:tmpl w:val="817856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0D"/>
    <w:rsid w:val="00047DCE"/>
    <w:rsid w:val="001864AE"/>
    <w:rsid w:val="00196AE5"/>
    <w:rsid w:val="001D56F1"/>
    <w:rsid w:val="001F4804"/>
    <w:rsid w:val="001F56C6"/>
    <w:rsid w:val="002268B0"/>
    <w:rsid w:val="0035236F"/>
    <w:rsid w:val="00372731"/>
    <w:rsid w:val="00377A1D"/>
    <w:rsid w:val="003C30A3"/>
    <w:rsid w:val="004F5F49"/>
    <w:rsid w:val="004F6133"/>
    <w:rsid w:val="00510591"/>
    <w:rsid w:val="0053578E"/>
    <w:rsid w:val="005A03AB"/>
    <w:rsid w:val="005A22AF"/>
    <w:rsid w:val="005B2085"/>
    <w:rsid w:val="005C57A4"/>
    <w:rsid w:val="006B76F5"/>
    <w:rsid w:val="00872AB9"/>
    <w:rsid w:val="00892A97"/>
    <w:rsid w:val="008F191B"/>
    <w:rsid w:val="009101A5"/>
    <w:rsid w:val="009A02F8"/>
    <w:rsid w:val="00A10895"/>
    <w:rsid w:val="00A25C74"/>
    <w:rsid w:val="00A942E5"/>
    <w:rsid w:val="00AA1E54"/>
    <w:rsid w:val="00AD7FF0"/>
    <w:rsid w:val="00B14C2A"/>
    <w:rsid w:val="00BB3A27"/>
    <w:rsid w:val="00BC1020"/>
    <w:rsid w:val="00BC285C"/>
    <w:rsid w:val="00BE0655"/>
    <w:rsid w:val="00BE2BEC"/>
    <w:rsid w:val="00C00667"/>
    <w:rsid w:val="00C34884"/>
    <w:rsid w:val="00C378DA"/>
    <w:rsid w:val="00D4650D"/>
    <w:rsid w:val="00DA0694"/>
    <w:rsid w:val="00E1251A"/>
    <w:rsid w:val="00EC15F8"/>
    <w:rsid w:val="00F72889"/>
    <w:rsid w:val="00F977E6"/>
    <w:rsid w:val="00FA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4650D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D4650D"/>
    <w:pPr>
      <w:keepNext/>
      <w:keepLines/>
      <w:spacing w:before="360" w:after="120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D4650D"/>
    <w:pPr>
      <w:keepNext/>
      <w:keepLines/>
      <w:spacing w:before="320" w:after="80"/>
      <w:contextualSpacing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D4650D"/>
    <w:pPr>
      <w:keepNext/>
      <w:keepLines/>
      <w:spacing w:before="280" w:after="80"/>
      <w:contextualSpacing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D4650D"/>
    <w:pPr>
      <w:keepNext/>
      <w:keepLines/>
      <w:spacing w:before="240" w:after="80"/>
      <w:contextualSpacing/>
      <w:outlineLvl w:val="4"/>
    </w:pPr>
    <w:rPr>
      <w:rFonts w:ascii="Arial" w:eastAsia="Arial" w:hAnsi="Arial" w:cs="Arial"/>
      <w:color w:val="666666"/>
    </w:rPr>
  </w:style>
  <w:style w:type="paragraph" w:styleId="Heading6">
    <w:name w:val="heading 6"/>
    <w:basedOn w:val="Normal"/>
    <w:next w:val="Normal"/>
    <w:link w:val="Heading6Char"/>
    <w:rsid w:val="00D4650D"/>
    <w:pPr>
      <w:keepNext/>
      <w:keepLines/>
      <w:spacing w:before="240" w:after="80"/>
      <w:contextualSpacing/>
      <w:outlineLvl w:val="5"/>
    </w:pPr>
    <w:rPr>
      <w:rFonts w:ascii="Arial" w:eastAsia="Arial" w:hAnsi="Arial" w:cs="Arial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650D"/>
    <w:rPr>
      <w:rFonts w:ascii="Arial" w:eastAsia="Arial" w:hAnsi="Arial" w:cs="Arial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D4650D"/>
    <w:rPr>
      <w:rFonts w:ascii="Arial" w:eastAsia="Arial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4650D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4650D"/>
    <w:rPr>
      <w:rFonts w:ascii="Arial" w:eastAsia="Arial" w:hAnsi="Arial" w:cs="Arial"/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4650D"/>
    <w:rPr>
      <w:rFonts w:ascii="Arial" w:eastAsia="Arial" w:hAnsi="Arial" w:cs="Arial"/>
      <w:color w:val="666666"/>
    </w:rPr>
  </w:style>
  <w:style w:type="character" w:customStyle="1" w:styleId="Heading6Char">
    <w:name w:val="Heading 6 Char"/>
    <w:basedOn w:val="DefaultParagraphFont"/>
    <w:link w:val="Heading6"/>
    <w:rsid w:val="00D4650D"/>
    <w:rPr>
      <w:rFonts w:ascii="Arial" w:eastAsia="Arial" w:hAnsi="Arial" w:cs="Arial"/>
      <w:i/>
      <w:color w:val="666666"/>
    </w:rPr>
  </w:style>
  <w:style w:type="numbering" w:customStyle="1" w:styleId="NoList1">
    <w:name w:val="No List1"/>
    <w:next w:val="NoList"/>
    <w:uiPriority w:val="99"/>
    <w:semiHidden/>
    <w:unhideWhenUsed/>
    <w:rsid w:val="00D4650D"/>
  </w:style>
  <w:style w:type="paragraph" w:styleId="Title">
    <w:name w:val="Title"/>
    <w:basedOn w:val="Normal"/>
    <w:next w:val="Normal"/>
    <w:link w:val="TitleChar"/>
    <w:rsid w:val="00D4650D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4650D"/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D4650D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D4650D"/>
    <w:rPr>
      <w:rFonts w:ascii="Arial" w:eastAsia="Arial" w:hAnsi="Arial" w:cs="Arial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50D"/>
    <w:pPr>
      <w:spacing w:after="0" w:line="240" w:lineRule="auto"/>
    </w:pPr>
    <w:rPr>
      <w:rFonts w:ascii="Tahoma" w:eastAsia="Arial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0D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4650D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D4650D"/>
    <w:pPr>
      <w:keepNext/>
      <w:keepLines/>
      <w:spacing w:before="360" w:after="120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D4650D"/>
    <w:pPr>
      <w:keepNext/>
      <w:keepLines/>
      <w:spacing w:before="320" w:after="80"/>
      <w:contextualSpacing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D4650D"/>
    <w:pPr>
      <w:keepNext/>
      <w:keepLines/>
      <w:spacing w:before="280" w:after="80"/>
      <w:contextualSpacing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D4650D"/>
    <w:pPr>
      <w:keepNext/>
      <w:keepLines/>
      <w:spacing w:before="240" w:after="80"/>
      <w:contextualSpacing/>
      <w:outlineLvl w:val="4"/>
    </w:pPr>
    <w:rPr>
      <w:rFonts w:ascii="Arial" w:eastAsia="Arial" w:hAnsi="Arial" w:cs="Arial"/>
      <w:color w:val="666666"/>
    </w:rPr>
  </w:style>
  <w:style w:type="paragraph" w:styleId="Heading6">
    <w:name w:val="heading 6"/>
    <w:basedOn w:val="Normal"/>
    <w:next w:val="Normal"/>
    <w:link w:val="Heading6Char"/>
    <w:rsid w:val="00D4650D"/>
    <w:pPr>
      <w:keepNext/>
      <w:keepLines/>
      <w:spacing w:before="240" w:after="80"/>
      <w:contextualSpacing/>
      <w:outlineLvl w:val="5"/>
    </w:pPr>
    <w:rPr>
      <w:rFonts w:ascii="Arial" w:eastAsia="Arial" w:hAnsi="Arial" w:cs="Arial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650D"/>
    <w:rPr>
      <w:rFonts w:ascii="Arial" w:eastAsia="Arial" w:hAnsi="Arial" w:cs="Arial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D4650D"/>
    <w:rPr>
      <w:rFonts w:ascii="Arial" w:eastAsia="Arial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4650D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4650D"/>
    <w:rPr>
      <w:rFonts w:ascii="Arial" w:eastAsia="Arial" w:hAnsi="Arial" w:cs="Arial"/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4650D"/>
    <w:rPr>
      <w:rFonts w:ascii="Arial" w:eastAsia="Arial" w:hAnsi="Arial" w:cs="Arial"/>
      <w:color w:val="666666"/>
    </w:rPr>
  </w:style>
  <w:style w:type="character" w:customStyle="1" w:styleId="Heading6Char">
    <w:name w:val="Heading 6 Char"/>
    <w:basedOn w:val="DefaultParagraphFont"/>
    <w:link w:val="Heading6"/>
    <w:rsid w:val="00D4650D"/>
    <w:rPr>
      <w:rFonts w:ascii="Arial" w:eastAsia="Arial" w:hAnsi="Arial" w:cs="Arial"/>
      <w:i/>
      <w:color w:val="666666"/>
    </w:rPr>
  </w:style>
  <w:style w:type="numbering" w:customStyle="1" w:styleId="NoList1">
    <w:name w:val="No List1"/>
    <w:next w:val="NoList"/>
    <w:uiPriority w:val="99"/>
    <w:semiHidden/>
    <w:unhideWhenUsed/>
    <w:rsid w:val="00D4650D"/>
  </w:style>
  <w:style w:type="paragraph" w:styleId="Title">
    <w:name w:val="Title"/>
    <w:basedOn w:val="Normal"/>
    <w:next w:val="Normal"/>
    <w:link w:val="TitleChar"/>
    <w:rsid w:val="00D4650D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4650D"/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D4650D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D4650D"/>
    <w:rPr>
      <w:rFonts w:ascii="Arial" w:eastAsia="Arial" w:hAnsi="Arial" w:cs="Arial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50D"/>
    <w:pPr>
      <w:spacing w:after="0" w:line="240" w:lineRule="auto"/>
    </w:pPr>
    <w:rPr>
      <w:rFonts w:ascii="Tahoma" w:eastAsia="Arial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0D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3</cp:revision>
  <cp:lastPrinted>2017-03-08T20:40:00Z</cp:lastPrinted>
  <dcterms:created xsi:type="dcterms:W3CDTF">2017-03-08T20:43:00Z</dcterms:created>
  <dcterms:modified xsi:type="dcterms:W3CDTF">2017-03-08T20:43:00Z</dcterms:modified>
</cp:coreProperties>
</file>