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DE" w:rsidRDefault="009A5607" w:rsidP="003A06E0">
      <w:pPr>
        <w:spacing w:after="0" w:line="240" w:lineRule="auto"/>
        <w:jc w:val="center"/>
      </w:pPr>
      <w:proofErr w:type="gramStart"/>
      <w:r>
        <w:t xml:space="preserve">Murder of </w:t>
      </w:r>
      <w:r w:rsidR="00A23EA1" w:rsidRPr="00A23EA1">
        <w:t>Chairman of Iviewit Simon Bernstein?</w:t>
      </w:r>
      <w:proofErr w:type="gramEnd"/>
      <w:r w:rsidR="00A23EA1" w:rsidRPr="00A23EA1">
        <w:t xml:space="preserve">  </w:t>
      </w:r>
      <w:r w:rsidR="008A7A8B">
        <w:t xml:space="preserve">Estate </w:t>
      </w:r>
      <w:r w:rsidR="00A23EA1" w:rsidRPr="00A23EA1">
        <w:t>Attorneys Robert Spallina &amp; Donald Tescher Admit Firm Committed Fraud</w:t>
      </w:r>
    </w:p>
    <w:p w:rsidR="009A5607" w:rsidRDefault="009A5607" w:rsidP="003A06E0">
      <w:pPr>
        <w:spacing w:after="0" w:line="240" w:lineRule="auto"/>
        <w:jc w:val="center"/>
      </w:pPr>
    </w:p>
    <w:p w:rsidR="009A5607" w:rsidRDefault="009A5607" w:rsidP="003A06E0">
      <w:pPr>
        <w:spacing w:after="0" w:line="240" w:lineRule="auto"/>
        <w:jc w:val="center"/>
      </w:pPr>
      <w:r w:rsidRPr="009A5607">
        <w:t>WAS SIMON BERNSTEIN MURDERED AND IF SO BY WHOM AND HOW?</w:t>
      </w:r>
    </w:p>
    <w:p w:rsidR="003A06E0" w:rsidRDefault="003A06E0" w:rsidP="003A06E0">
      <w:pPr>
        <w:spacing w:after="0" w:line="240" w:lineRule="auto"/>
        <w:jc w:val="center"/>
      </w:pPr>
    </w:p>
    <w:p w:rsidR="003A06E0" w:rsidRDefault="003A06E0" w:rsidP="003A06E0">
      <w:pPr>
        <w:spacing w:after="0" w:line="240" w:lineRule="auto"/>
        <w:jc w:val="center"/>
      </w:pPr>
      <w:r w:rsidRPr="003A06E0">
        <w:t>On, September 13, 2013 Simon Bernstein died and his son, Theodore Bernstein, claimed he died from poisoning and pointed the finger at his girlfriend!</w:t>
      </w:r>
    </w:p>
    <w:p w:rsidR="003A06E0" w:rsidRDefault="003A06E0" w:rsidP="003A06E0">
      <w:pPr>
        <w:spacing w:after="0" w:line="240" w:lineRule="auto"/>
        <w:jc w:val="center"/>
      </w:pPr>
    </w:p>
    <w:p w:rsidR="00270F72" w:rsidRDefault="00270F72" w:rsidP="00270F72">
      <w:pPr>
        <w:spacing w:after="0" w:line="240" w:lineRule="auto"/>
      </w:pPr>
      <w:r>
        <w:t xml:space="preserve">For info re the death of </w:t>
      </w:r>
      <w:proofErr w:type="spellStart"/>
      <w:r>
        <w:t>SImon</w:t>
      </w:r>
      <w:proofErr w:type="spellEnd"/>
      <w:r>
        <w:t xml:space="preserve"> see W. Palm Beach Coroner # 12-093 @ &amp; Sheriff Report # 12121312, see &lt;a </w:t>
      </w:r>
      <w:proofErr w:type="spellStart"/>
      <w:r>
        <w:t>href</w:t>
      </w:r>
      <w:proofErr w:type="spellEnd"/>
      <w:r>
        <w:t xml:space="preserve">=http://www.iviewit.tv/Sheriff Reports.pdf&gt;REPORTS&lt;/a&gt;. </w:t>
      </w:r>
    </w:p>
    <w:p w:rsidR="00270F72" w:rsidRDefault="00270F72" w:rsidP="00270F72">
      <w:pPr>
        <w:spacing w:after="0" w:line="240" w:lineRule="auto"/>
      </w:pPr>
    </w:p>
    <w:p w:rsidR="00270F72" w:rsidRDefault="00270F72" w:rsidP="00270F72">
      <w:pPr>
        <w:spacing w:after="0" w:line="240" w:lineRule="auto"/>
      </w:pPr>
      <w:r>
        <w:t xml:space="preserve">Months after Simon’s death it was learned the Law Office of Tescher &amp; Spallina, PA committed forgery &amp; fraudulently notarized documents for 5 of Simon’s children &amp; one for Simon POST MORTEM.  The documents then used as part of an elaborate plan to improperly close the estate of Simon’s predeceased wife Shirley &amp; change beneficiaries and fiduciaries.  </w:t>
      </w:r>
    </w:p>
    <w:p w:rsidR="00270F72" w:rsidRDefault="00270F72" w:rsidP="00270F72">
      <w:pPr>
        <w:spacing w:after="0" w:line="240" w:lineRule="auto"/>
      </w:pPr>
    </w:p>
    <w:p w:rsidR="00270F72" w:rsidRDefault="00270F72" w:rsidP="00270F72">
      <w:pPr>
        <w:spacing w:after="0" w:line="240" w:lineRule="auto"/>
      </w:pPr>
      <w:r>
        <w:t>The Fraudulent documents were posited with the Court &amp; beneficiaries.  Simon acting as Executor/PR was then improperly used to close the estate of Shirley months after he was dead.</w:t>
      </w:r>
    </w:p>
    <w:p w:rsidR="00270F72" w:rsidRDefault="00270F72" w:rsidP="00270F72">
      <w:pPr>
        <w:spacing w:after="0" w:line="240" w:lineRule="auto"/>
      </w:pPr>
    </w:p>
    <w:p w:rsidR="00270F72" w:rsidRDefault="00270F72" w:rsidP="009A5607">
      <w:pPr>
        <w:spacing w:after="0" w:line="240" w:lineRule="auto"/>
      </w:pPr>
      <w:r w:rsidRPr="00270F72">
        <w:t>In a September 13, 2013 hearing, &lt;a href="http://www.iviewit.tv/20130913TRANSCRIPT.pdf"&gt;Transcript&lt;/a&gt; before Hon. Judge Martin Colin of the 15th Judicial Circuit for Palm Beach, upon learning of the illegal activity, announced to Theodore Bernstein acting as a Fiduciary and his counsel, Spallina, also acting as a fiduciary that he had enough evidence of their crimes at that moment to read them their Miranda rights, twice!  Shirley's Estate was then reopened by Judge Colin.</w:t>
      </w:r>
    </w:p>
    <w:p w:rsidR="00270F72" w:rsidRDefault="00270F72" w:rsidP="009A5607">
      <w:pPr>
        <w:spacing w:after="0" w:line="240" w:lineRule="auto"/>
      </w:pPr>
    </w:p>
    <w:p w:rsidR="009A5607" w:rsidRDefault="009A5607" w:rsidP="009A5607">
      <w:pPr>
        <w:spacing w:after="0" w:line="240" w:lineRule="auto"/>
      </w:pPr>
      <w:r>
        <w:t xml:space="preserve">Kimberly Moran, a legal assistant &amp; notary public for the law office of Tescher &amp; Spallina, PA was later arrested by PBSO Sheriffs and sentenced for the fraudulent notarization.  She admitted to forging six signatures, including POST MORTEM for Simon.  See &lt;a </w:t>
      </w:r>
      <w:proofErr w:type="spellStart"/>
      <w:r>
        <w:t>href</w:t>
      </w:r>
      <w:proofErr w:type="spellEnd"/>
      <w:r>
        <w:t xml:space="preserve">="http://ireport.cnn.com/docs/DOC-1072355"&gt;CNN Report&lt;/a&gt; </w:t>
      </w:r>
    </w:p>
    <w:p w:rsidR="009A5607" w:rsidRDefault="009A5607" w:rsidP="009A5607">
      <w:pPr>
        <w:spacing w:after="0" w:line="240" w:lineRule="auto"/>
      </w:pPr>
      <w:r>
        <w:t>After months of misleading the Court and Beneficiaries as to the extent of their crimes, while being investigated in January of 2014 by Sheriffs, Robert Spallina, Esq. admitted to investigators he intentionally fraudulently altered a trust document for Shirley &amp; used it to change beneficiaries to benefit his client Theodore &amp; his sister Pamela Simon, both had been disinherited from their parents estates &amp; trusts.</w:t>
      </w:r>
    </w:p>
    <w:p w:rsidR="009A5607" w:rsidRDefault="009A5607" w:rsidP="009A5607">
      <w:pPr>
        <w:spacing w:after="0" w:line="240" w:lineRule="auto"/>
      </w:pPr>
      <w:r>
        <w:t xml:space="preserve">Simon &amp; Shirley were initial seed investors in Iviewit Holdings, Inc., prior to funding by Wayne Huizenga, former Chairman of Blockbuster &amp; Miami Dolphins owner, and they held a 30% interest in the Iviewit companies and patents filed for the groundbreaking technologies.  The technologies heralded by leading engineers from Intel, </w:t>
      </w:r>
      <w:proofErr w:type="spellStart"/>
      <w:r>
        <w:t>SGI</w:t>
      </w:r>
      <w:proofErr w:type="spellEnd"/>
      <w:r>
        <w:t xml:space="preserve"> and Lockheed, Warner Bros., AOL, SONY and others as “Holy Grail” inventions that revolutionized the digital world, worth billions upon billions.  </w:t>
      </w:r>
    </w:p>
    <w:p w:rsidR="009A5607" w:rsidRDefault="009A5607" w:rsidP="009A5607">
      <w:pPr>
        <w:spacing w:after="0" w:line="240" w:lineRule="auto"/>
      </w:pPr>
      <w:r>
        <w:t xml:space="preserve">Inventor, Eliot Bernstein, son of Simon &amp; Shirley has claimed his former Patent Attorneys from Proskauer Rose, LLP &amp; Foley &amp; Lardner, </w:t>
      </w:r>
      <w:proofErr w:type="gramStart"/>
      <w:r>
        <w:t>LLP</w:t>
      </w:r>
      <w:proofErr w:type="gramEnd"/>
      <w:r>
        <w:t xml:space="preserve"> converted the patent royalties to themselves through patent pooling schemes like MPEG.  Eliot Bernstein’s family auto was car bombed and death threats levied against him, leading to a riveting RICO fed lawsuit filed in the NY Southern District under the tutelage of the </w:t>
      </w:r>
      <w:proofErr w:type="spellStart"/>
      <w:r>
        <w:t>Hon</w:t>
      </w:r>
      <w:proofErr w:type="spellEnd"/>
      <w:r>
        <w:t xml:space="preserve"> Shira Scheindlin who then legally related Bernstein’s RICO to a NY Supreme Court Attorney, Christine C. Anderson, Esq. whistleblower lawsuit.  Anderson revealed a mass of corruption in the NY courts, prosecutorial offices and NY Attorney Conduct regulatory departments.  Recent news shows the cases legally related to Anderson were obstructed &amp; citizens like Anderson were illegally monitored </w:t>
      </w:r>
      <w:r>
        <w:lastRenderedPageBreak/>
        <w:t>24/7/365 for years using unauthorized &amp; illegal wiretaps and more to obstruct their cases.  Judges and others were also wiretapped, see the iviewit homepage for more and &lt;a href="http://www.iviewit.tv/20130512MotionRehearReopenObstruction.pdf "&gt;Motion to Rehear&lt;/a&gt; for more.</w:t>
      </w:r>
    </w:p>
    <w:p w:rsidR="009A5607" w:rsidRDefault="009A5607" w:rsidP="009A5607">
      <w:pPr>
        <w:spacing w:after="0" w:line="240" w:lineRule="auto"/>
      </w:pPr>
      <w:r>
        <w:t xml:space="preserve">Are the Attorneys at Law accused of stealing the inventions of Iviewit involved in the Estates of Simon and Shirley and perhaps MURDER of Simon, the answer is yes, see @ &lt;a href="http://www.iviewit.tv/20130506PetitionFreezeEstates.pdf"&gt;Iviewit Petition&lt;/a&gt; &amp; the &lt;a </w:t>
      </w:r>
      <w:proofErr w:type="spellStart"/>
      <w:r>
        <w:t>href</w:t>
      </w:r>
      <w:proofErr w:type="spellEnd"/>
      <w:r>
        <w:t>="http://www.tedbernsteinreport.blogspot.com"&gt;Ted Bernstein Report&lt;/a&gt; .</w:t>
      </w:r>
    </w:p>
    <w:p w:rsidR="009A5607" w:rsidRDefault="009A5607" w:rsidP="009A5607">
      <w:pPr>
        <w:spacing w:after="0" w:line="240" w:lineRule="auto"/>
      </w:pPr>
      <w:r>
        <w:t xml:space="preserve">The Lawsuits ongoing are at the 15th Judicial in Palm Beach County and Federal Court </w:t>
      </w:r>
      <w:proofErr w:type="gramStart"/>
      <w:r>
        <w:t>are</w:t>
      </w:r>
      <w:proofErr w:type="gramEnd"/>
      <w:r>
        <w:t>:</w:t>
      </w:r>
    </w:p>
    <w:p w:rsidR="009A5607" w:rsidRDefault="009A5607" w:rsidP="009A5607">
      <w:pPr>
        <w:spacing w:after="0" w:line="240" w:lineRule="auto"/>
      </w:pPr>
      <w:r>
        <w:t xml:space="preserve">Simon # 502012CP004391XXXXSB – Hon. David French, transferred to Hon. Martin Colin </w:t>
      </w:r>
    </w:p>
    <w:p w:rsidR="009A5607" w:rsidRDefault="009A5607" w:rsidP="009A5607">
      <w:pPr>
        <w:spacing w:after="0" w:line="240" w:lineRule="auto"/>
      </w:pPr>
      <w:r>
        <w:t xml:space="preserve">Shirley # 502011CP000653XXXXSB – Hon. Martin Colin </w:t>
      </w:r>
    </w:p>
    <w:p w:rsidR="009A5607" w:rsidRDefault="009A5607" w:rsidP="009A5607">
      <w:pPr>
        <w:spacing w:after="0" w:line="240" w:lineRule="auto"/>
      </w:pPr>
      <w:r>
        <w:t>Shirley Trust # 502014CP003698XXXXSB - Colin</w:t>
      </w:r>
    </w:p>
    <w:p w:rsidR="009A5607" w:rsidRDefault="009A5607" w:rsidP="009A5607">
      <w:pPr>
        <w:spacing w:after="0" w:line="240" w:lineRule="auto"/>
      </w:pPr>
      <w:r>
        <w:t>Oppenheimer Lawsuit # 502011CP00653XXXXSB - Colin</w:t>
      </w:r>
    </w:p>
    <w:p w:rsidR="009A5607" w:rsidRDefault="009A5607" w:rsidP="009A5607">
      <w:pPr>
        <w:spacing w:after="0" w:line="240" w:lineRule="auto"/>
      </w:pPr>
      <w:r>
        <w:t>Illinois Life Insurance Lawsuit – Fed Northern District of IL, Hon. Judge Amy St. Eve # 13-cv-03643</w:t>
      </w:r>
    </w:p>
    <w:p w:rsidR="009A5607" w:rsidRDefault="009A5607" w:rsidP="009A5607">
      <w:pPr>
        <w:spacing w:after="0" w:line="240" w:lineRule="auto"/>
      </w:pPr>
    </w:p>
    <w:p w:rsidR="009A5607" w:rsidRDefault="009A5607" w:rsidP="009A5607">
      <w:pPr>
        <w:spacing w:after="0" w:line="240" w:lineRule="auto"/>
      </w:pPr>
      <w:bookmarkStart w:id="0" w:name="_GoBack"/>
      <w:r>
        <w:t>The cases are being heard and both Donald R. Tescher, Esq. and Robert L. Spallina, Esq. have been removed from the cases as Fiduciaries and Counsel and resigned from any matters involving the Bernstein family.  Ongoing legal actions are in both state and federal, civil and criminal proceedings for a plethora of alleged other felony misconduct in attempts to steal millions of dollars of Simon and Shirley’s Estates and Trusts.   Theodore Bernstein is now represented by Alan B. Rose, Esq. of the law firm Page, Mrachek, Fitzgerald &amp; Rose, P.A.</w:t>
      </w:r>
    </w:p>
    <w:p w:rsidR="009A5607" w:rsidRDefault="009A5607" w:rsidP="009A5607">
      <w:pPr>
        <w:spacing w:after="0" w:line="240" w:lineRule="auto"/>
      </w:pPr>
    </w:p>
    <w:p w:rsidR="003A06E0" w:rsidRDefault="009A5607" w:rsidP="009A5607">
      <w:pPr>
        <w:spacing w:after="0" w:line="240" w:lineRule="auto"/>
      </w:pPr>
      <w:r>
        <w:t>The question of if Simon Bernstein was murdered and who did it, how and why, to be answered soon...</w:t>
      </w:r>
      <w:bookmarkEnd w:id="0"/>
    </w:p>
    <w:sectPr w:rsidR="003A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82"/>
    <w:rsid w:val="000902EC"/>
    <w:rsid w:val="000B5C0F"/>
    <w:rsid w:val="00112E92"/>
    <w:rsid w:val="001C2CDE"/>
    <w:rsid w:val="001E1013"/>
    <w:rsid w:val="00270F72"/>
    <w:rsid w:val="00283E25"/>
    <w:rsid w:val="002953F4"/>
    <w:rsid w:val="002B6647"/>
    <w:rsid w:val="00384B89"/>
    <w:rsid w:val="003A06E0"/>
    <w:rsid w:val="00547482"/>
    <w:rsid w:val="0062327A"/>
    <w:rsid w:val="008A7A8B"/>
    <w:rsid w:val="009857FD"/>
    <w:rsid w:val="009A5607"/>
    <w:rsid w:val="00A23EA1"/>
    <w:rsid w:val="00BB3449"/>
    <w:rsid w:val="00BC61A7"/>
    <w:rsid w:val="00CF0630"/>
    <w:rsid w:val="00F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EC"/>
    <w:rPr>
      <w:color w:val="0000FF" w:themeColor="hyperlink"/>
      <w:u w:val="single"/>
    </w:rPr>
  </w:style>
  <w:style w:type="character" w:styleId="FollowedHyperlink">
    <w:name w:val="FollowedHyperlink"/>
    <w:basedOn w:val="DefaultParagraphFont"/>
    <w:uiPriority w:val="99"/>
    <w:semiHidden/>
    <w:unhideWhenUsed/>
    <w:rsid w:val="001E10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EC"/>
    <w:rPr>
      <w:color w:val="0000FF" w:themeColor="hyperlink"/>
      <w:u w:val="single"/>
    </w:rPr>
  </w:style>
  <w:style w:type="character" w:styleId="FollowedHyperlink">
    <w:name w:val="FollowedHyperlink"/>
    <w:basedOn w:val="DefaultParagraphFont"/>
    <w:uiPriority w:val="99"/>
    <w:semiHidden/>
    <w:unhideWhenUsed/>
    <w:rsid w:val="001E1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1579</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2014-11-22T08:01:00Z</dcterms:created>
  <dcterms:modified xsi:type="dcterms:W3CDTF">2014-11-24T09:30:00Z</dcterms:modified>
</cp:coreProperties>
</file>