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D34C4">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4D34C4" w:rsidRPr="004D34C4" w:rsidRDefault="004D34C4" w:rsidP="004D34C4">
      <w:pPr>
        <w:rPr>
          <w:rFonts w:ascii="Times New Roman" w:hAnsi="Times New Roman" w:cs="Times New Roman"/>
          <w:sz w:val="23"/>
          <w:szCs w:val="23"/>
        </w:rPr>
      </w:pPr>
    </w:p>
    <w:p w:rsidR="004D34C4" w:rsidRPr="002329E5" w:rsidRDefault="004D34C4" w:rsidP="004D34C4">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 xml:space="preserve">Case No. </w:t>
      </w:r>
      <w:r w:rsidR="00EA6A71" w:rsidRPr="002329E5">
        <w:rPr>
          <w:rFonts w:ascii="Times New Roman" w:hAnsi="Times New Roman" w:cs="Times New Roman"/>
          <w:sz w:val="23"/>
          <w:szCs w:val="23"/>
        </w:rPr>
        <w:t>502014CP003698XXXXSB</w:t>
      </w:r>
    </w:p>
    <w:p w:rsidR="00EA6A71" w:rsidRDefault="002329E5" w:rsidP="004D34C4">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EA6A71">
        <w:rPr>
          <w:rFonts w:ascii="Times New Roman" w:hAnsi="Times New Roman" w:cs="Times New Roman"/>
          <w:sz w:val="23"/>
          <w:szCs w:val="23"/>
        </w:rPr>
        <w:t>Hon. Martin Colin</w:t>
      </w:r>
    </w:p>
    <w:p w:rsidR="001777BD" w:rsidRDefault="002329E5" w:rsidP="004D34C4">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4D34C4" w:rsidRPr="004D34C4" w:rsidRDefault="002329E5" w:rsidP="004D34C4">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w:t>
      </w:r>
      <w:r w:rsidR="001777BD">
        <w:rPr>
          <w:rFonts w:ascii="Times New Roman" w:hAnsi="Times New Roman" w:cs="Times New Roman"/>
          <w:sz w:val="23"/>
          <w:szCs w:val="23"/>
        </w:rPr>
        <w:t xml:space="preserve"> </w:t>
      </w:r>
      <w:r w:rsidR="00EA6A71">
        <w:rPr>
          <w:rFonts w:ascii="Times New Roman" w:hAnsi="Times New Roman" w:cs="Times New Roman"/>
          <w:sz w:val="23"/>
          <w:szCs w:val="23"/>
        </w:rPr>
        <w:t>dated, May 20, 2008,</w:t>
      </w:r>
      <w:r w:rsidR="00EA6A71">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EA6A71">
        <w:rPr>
          <w:rFonts w:ascii="Times New Roman" w:hAnsi="Times New Roman" w:cs="Times New Roman"/>
          <w:sz w:val="23"/>
          <w:szCs w:val="23"/>
        </w:rPr>
        <w:tab/>
      </w:r>
    </w:p>
    <w:p w:rsidR="00EA6A71" w:rsidRDefault="00EA6A71" w:rsidP="004D34C4">
      <w:pPr>
        <w:spacing w:after="0" w:line="240" w:lineRule="auto"/>
        <w:ind w:firstLine="720"/>
        <w:rPr>
          <w:rFonts w:ascii="Times New Roman" w:hAnsi="Times New Roman" w:cs="Times New Roman"/>
          <w:sz w:val="23"/>
          <w:szCs w:val="23"/>
        </w:rPr>
      </w:pPr>
    </w:p>
    <w:p w:rsidR="004D34C4" w:rsidRPr="004D34C4" w:rsidRDefault="004D34C4" w:rsidP="004D34C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Individually;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Natural Guardian of his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minor</w:t>
      </w:r>
      <w:proofErr w:type="gramEnd"/>
      <w:r w:rsidRPr="00EA6A71">
        <w:rPr>
          <w:rFonts w:ascii="Times New Roman" w:eastAsia="Calibri" w:hAnsi="Times New Roman" w:cs="Times New Roman"/>
          <w:sz w:val="24"/>
          <w:szCs w:val="24"/>
        </w:rPr>
        <w:t xml:space="preserve"> children, </w:t>
      </w: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EA6A71" w:rsidRP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1777BD"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sidR="001777BD">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89221D">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1777BD" w:rsidRDefault="00EA6A71" w:rsidP="00EA6A71">
      <w:pPr>
        <w:spacing w:after="0" w:line="240" w:lineRule="auto"/>
        <w:rPr>
          <w:rFonts w:ascii="Times New Roman" w:eastAsia="Calibri" w:hAnsi="Times New Roman" w:cs="Times New Roman"/>
          <w:sz w:val="24"/>
          <w:szCs w:val="24"/>
        </w:rPr>
      </w:pPr>
      <w:r w:rsidRPr="001777BD">
        <w:rPr>
          <w:rFonts w:ascii="Times New Roman" w:eastAsia="Calibri" w:hAnsi="Times New Roman" w:cs="Times New Roman"/>
          <w:caps/>
          <w:sz w:val="24"/>
          <w:szCs w:val="24"/>
        </w:rPr>
        <w:t>Tescher &amp; Spallina, P.A.</w:t>
      </w:r>
      <w:r w:rsidRPr="00EA6A71">
        <w:rPr>
          <w:rFonts w:ascii="Times New Roman" w:eastAsia="Calibri" w:hAnsi="Times New Roman" w:cs="Times New Roman"/>
          <w:sz w:val="24"/>
          <w:szCs w:val="24"/>
        </w:rPr>
        <w:t>, and all Partners</w:t>
      </w:r>
      <w:r w:rsidR="001777BD">
        <w:rPr>
          <w:rFonts w:ascii="Times New Roman" w:eastAsia="Calibri" w:hAnsi="Times New Roman" w:cs="Times New Roman"/>
          <w:sz w:val="24"/>
          <w:szCs w:val="24"/>
        </w:rPr>
        <w:t>,</w:t>
      </w:r>
    </w:p>
    <w:p w:rsidR="00EA6A71" w:rsidRDefault="00EA6A71" w:rsidP="00EA6A71">
      <w:pPr>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Associates and of Counsel;</w:t>
      </w:r>
    </w:p>
    <w:p w:rsidR="00EA6A71" w:rsidRPr="00EA6A71" w:rsidRDefault="00EA6A71" w:rsidP="00EA6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et</w:t>
      </w:r>
      <w:proofErr w:type="gramEnd"/>
      <w:r>
        <w:rPr>
          <w:rFonts w:ascii="Times New Roman" w:eastAsia="Calibri" w:hAnsi="Times New Roman" w:cs="Times New Roman"/>
          <w:sz w:val="24"/>
          <w:szCs w:val="24"/>
        </w:rPr>
        <w:t xml:space="preserve"> al.</w:t>
      </w:r>
    </w:p>
    <w:p w:rsidR="00EA6A71" w:rsidRDefault="00EA6A71" w:rsidP="004D34C4">
      <w:pPr>
        <w:rPr>
          <w:rFonts w:ascii="Times New Roman" w:hAnsi="Times New Roman" w:cs="Times New Roman"/>
          <w:sz w:val="23"/>
          <w:szCs w:val="23"/>
        </w:rPr>
      </w:pPr>
    </w:p>
    <w:p w:rsidR="004D34C4" w:rsidRPr="004D34C4" w:rsidRDefault="00EA6A71" w:rsidP="00EA6A71">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Defendants.</w:t>
      </w:r>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B26E3D" w:rsidRDefault="00B26E3D">
      <w:pPr>
        <w:rPr>
          <w:rFonts w:ascii="Times New Roman" w:hAnsi="Times New Roman" w:cs="Times New Roman"/>
          <w:sz w:val="23"/>
          <w:szCs w:val="23"/>
        </w:rPr>
      </w:pPr>
    </w:p>
    <w:p w:rsidR="004D34C4" w:rsidRPr="001777BD" w:rsidRDefault="00667896" w:rsidP="004D34C4">
      <w:pPr>
        <w:spacing w:after="0" w:line="240" w:lineRule="auto"/>
        <w:jc w:val="center"/>
        <w:rPr>
          <w:rFonts w:ascii="Times New Roman"/>
          <w:b/>
          <w:color w:val="3D3D3D"/>
          <w:w w:val="105"/>
          <w:sz w:val="24"/>
          <w:u w:val="single"/>
        </w:rPr>
      </w:pPr>
      <w:r>
        <w:rPr>
          <w:rFonts w:ascii="Times New Roman"/>
          <w:b/>
          <w:color w:val="3D3D3D"/>
          <w:w w:val="105"/>
          <w:sz w:val="24"/>
          <w:u w:val="single"/>
        </w:rPr>
        <w:t>ANSWER COUNT II</w:t>
      </w:r>
    </w:p>
    <w:p w:rsidR="004D34C4" w:rsidRPr="001777BD" w:rsidRDefault="004D34C4" w:rsidP="001777BD">
      <w:pPr>
        <w:spacing w:after="0" w:line="240" w:lineRule="auto"/>
        <w:jc w:val="center"/>
        <w:rPr>
          <w:rFonts w:ascii="Times New Roman"/>
          <w:b/>
          <w:color w:val="3D3D3D"/>
          <w:w w:val="105"/>
          <w:sz w:val="24"/>
          <w:u w:val="single"/>
        </w:rPr>
      </w:pPr>
    </w:p>
    <w:p w:rsidR="004D34C4" w:rsidRDefault="004D34C4" w:rsidP="001777BD">
      <w:pPr>
        <w:spacing w:after="0" w:line="480" w:lineRule="auto"/>
        <w:ind w:firstLine="720"/>
        <w:rPr>
          <w:rFonts w:ascii="Times New Roman" w:hAnsi="Times New Roman" w:cs="Times New Roman"/>
          <w:sz w:val="23"/>
          <w:szCs w:val="23"/>
        </w:rPr>
      </w:pPr>
      <w:r w:rsidRPr="004D34C4">
        <w:rPr>
          <w:rFonts w:ascii="Times New Roman" w:hAnsi="Times New Roman" w:cs="Times New Roman"/>
          <w:sz w:val="23"/>
          <w:szCs w:val="23"/>
        </w:rPr>
        <w:t xml:space="preserve">COMES NOW, Eliot Ivan Bernstein ("Eliot" or "Plaintiff '), beneficiary of the </w:t>
      </w:r>
      <w:r w:rsidR="00EA6A71">
        <w:rPr>
          <w:rFonts w:ascii="Times New Roman" w:hAnsi="Times New Roman" w:cs="Times New Roman"/>
          <w:sz w:val="23"/>
          <w:szCs w:val="23"/>
        </w:rPr>
        <w:t>Shirley Bernstein Trust Agreement,</w:t>
      </w:r>
      <w:r w:rsidRPr="004D34C4">
        <w:rPr>
          <w:rFonts w:ascii="Times New Roman" w:hAnsi="Times New Roman" w:cs="Times New Roman"/>
          <w:sz w:val="23"/>
          <w:szCs w:val="23"/>
        </w:rPr>
        <w:t xml:space="preserve"> dated May 20, 2008</w:t>
      </w:r>
      <w:r w:rsidR="00A036A4">
        <w:rPr>
          <w:rFonts w:ascii="Times New Roman" w:hAnsi="Times New Roman" w:cs="Times New Roman"/>
          <w:sz w:val="23"/>
          <w:szCs w:val="23"/>
        </w:rPr>
        <w:t xml:space="preserve"> (“Shirley Trust” or “Trust”)</w:t>
      </w:r>
      <w:r w:rsidRPr="004D34C4">
        <w:rPr>
          <w:rFonts w:ascii="Times New Roman" w:hAnsi="Times New Roman" w:cs="Times New Roman"/>
          <w:sz w:val="23"/>
          <w:szCs w:val="23"/>
        </w:rPr>
        <w:t xml:space="preserve"> and Eliot Bernstein as </w:t>
      </w:r>
      <w:r w:rsidRPr="004D34C4">
        <w:rPr>
          <w:rFonts w:ascii="Times New Roman" w:hAnsi="Times New Roman" w:cs="Times New Roman"/>
          <w:sz w:val="23"/>
          <w:szCs w:val="23"/>
        </w:rPr>
        <w:lastRenderedPageBreak/>
        <w:t xml:space="preserve">Legal Guardian of his three minor children and pursuant to §736.0706, Fla. Stat. (2013), files this </w:t>
      </w:r>
      <w:r w:rsidR="00667896">
        <w:rPr>
          <w:rFonts w:ascii="Times New Roman" w:hAnsi="Times New Roman" w:cs="Times New Roman"/>
          <w:sz w:val="23"/>
          <w:szCs w:val="23"/>
        </w:rPr>
        <w:t>Answer Count II</w:t>
      </w:r>
      <w:r w:rsidRPr="004D34C4">
        <w:rPr>
          <w:rFonts w:ascii="Times New Roman" w:hAnsi="Times New Roman" w:cs="Times New Roman"/>
          <w:sz w:val="23"/>
          <w:szCs w:val="23"/>
        </w:rPr>
        <w:t>, and in support, on information and belief, states as follows:</w:t>
      </w:r>
    </w:p>
    <w:p w:rsidR="00667896" w:rsidRPr="00667896" w:rsidRDefault="00667896" w:rsidP="00667896">
      <w:p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COUNT II – DECLARATORY JUDGMENT AS TO VALIDITY</w:t>
      </w:r>
      <w:r>
        <w:rPr>
          <w:rFonts w:ascii="Times New Roman" w:hAnsi="Times New Roman" w:cs="Times New Roman"/>
          <w:sz w:val="23"/>
          <w:szCs w:val="23"/>
        </w:rPr>
        <w:t xml:space="preserve"> </w:t>
      </w:r>
      <w:r w:rsidRPr="00667896">
        <w:rPr>
          <w:rFonts w:ascii="Times New Roman" w:hAnsi="Times New Roman" w:cs="Times New Roman"/>
          <w:sz w:val="23"/>
          <w:szCs w:val="23"/>
        </w:rPr>
        <w:t>OF TESTAMENTARY DOCUMENTS</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79. </w:t>
      </w:r>
      <w:r w:rsidRPr="00667896">
        <w:rPr>
          <w:rFonts w:ascii="Times New Roman" w:hAnsi="Times New Roman" w:cs="Times New Roman"/>
          <w:sz w:val="23"/>
          <w:szCs w:val="23"/>
        </w:rPr>
        <w:t>Trustee restates the allegations contained in paragraphs 1-65 and 70-78.</w:t>
      </w:r>
    </w:p>
    <w:p w:rsidR="00667896" w:rsidRPr="00B86428" w:rsidRDefault="00667896" w:rsidP="00667896">
      <w:pPr>
        <w:pStyle w:val="ListParagraph"/>
        <w:spacing w:after="0" w:line="480" w:lineRule="auto"/>
        <w:ind w:left="360"/>
        <w:rPr>
          <w:rFonts w:ascii="Times New Roman" w:hAnsi="Times New Roman" w:cs="Times New Roman"/>
          <w:b/>
          <w:sz w:val="23"/>
          <w:szCs w:val="23"/>
        </w:rPr>
      </w:pPr>
      <w:r w:rsidRPr="00B86428">
        <w:rPr>
          <w:rFonts w:ascii="Times New Roman" w:hAnsi="Times New Roman" w:cs="Times New Roman"/>
          <w:b/>
          <w:sz w:val="23"/>
          <w:szCs w:val="23"/>
        </w:rPr>
        <w:t>ANSWER</w:t>
      </w:r>
      <w:r w:rsidR="00B86428">
        <w:rPr>
          <w:rFonts w:ascii="Times New Roman" w:hAnsi="Times New Roman" w:cs="Times New Roman"/>
          <w:b/>
          <w:sz w:val="23"/>
          <w:szCs w:val="23"/>
        </w:rPr>
        <w:t>:</w:t>
      </w:r>
      <w:r w:rsidR="00B86428" w:rsidRPr="00B86428">
        <w:rPr>
          <w:rFonts w:ascii="Times New Roman" w:hAnsi="Times New Roman" w:cs="Times New Roman"/>
          <w:sz w:val="23"/>
          <w:szCs w:val="23"/>
        </w:rPr>
        <w:t xml:space="preserve"> See Answer to Count I filed with the Court.</w:t>
      </w:r>
    </w:p>
    <w:p w:rsidR="00667896" w:rsidRPr="00B86428" w:rsidRDefault="00667896" w:rsidP="00667896">
      <w:pPr>
        <w:pStyle w:val="ListParagraph"/>
        <w:numPr>
          <w:ilvl w:val="0"/>
          <w:numId w:val="1"/>
        </w:numPr>
        <w:spacing w:after="0" w:line="480" w:lineRule="auto"/>
        <w:rPr>
          <w:rFonts w:ascii="Times New Roman" w:hAnsi="Times New Roman" w:cs="Times New Roman"/>
          <w:sz w:val="23"/>
          <w:szCs w:val="23"/>
        </w:rPr>
      </w:pPr>
      <w:r w:rsidRPr="00B86428">
        <w:rPr>
          <w:rFonts w:ascii="Times New Roman" w:hAnsi="Times New Roman" w:cs="Times New Roman"/>
          <w:sz w:val="23"/>
          <w:szCs w:val="23"/>
        </w:rPr>
        <w:t>80. This is an action, filed at the direction of the Court, for declaratory judgment to</w:t>
      </w:r>
      <w:r w:rsidR="00B86428" w:rsidRPr="00B86428">
        <w:rPr>
          <w:rFonts w:ascii="Times New Roman" w:hAnsi="Times New Roman" w:cs="Times New Roman"/>
          <w:sz w:val="23"/>
          <w:szCs w:val="23"/>
        </w:rPr>
        <w:t xml:space="preserve"> </w:t>
      </w:r>
      <w:r w:rsidRPr="00B86428">
        <w:rPr>
          <w:rFonts w:ascii="Times New Roman" w:hAnsi="Times New Roman" w:cs="Times New Roman"/>
          <w:sz w:val="23"/>
          <w:szCs w:val="23"/>
        </w:rPr>
        <w:t>determine the validity, authenticity and enforceability of certain wills and trusts executed by</w:t>
      </w:r>
      <w:r w:rsidR="00B86428">
        <w:rPr>
          <w:rFonts w:ascii="Times New Roman" w:hAnsi="Times New Roman" w:cs="Times New Roman"/>
          <w:sz w:val="23"/>
          <w:szCs w:val="23"/>
        </w:rPr>
        <w:t xml:space="preserve"> </w:t>
      </w:r>
      <w:r w:rsidRPr="00B86428">
        <w:rPr>
          <w:rFonts w:ascii="Times New Roman" w:hAnsi="Times New Roman" w:cs="Times New Roman"/>
          <w:sz w:val="23"/>
          <w:szCs w:val="23"/>
        </w:rPr>
        <w:t>Simon Bernstein and Shirley Bernstein, as follows:</w:t>
      </w:r>
    </w:p>
    <w:p w:rsidR="00667896" w:rsidRPr="00667896" w:rsidRDefault="00667896" w:rsidP="00667896">
      <w:pPr>
        <w:pStyle w:val="ListParagraph"/>
        <w:spacing w:after="0" w:line="480" w:lineRule="auto"/>
        <w:rPr>
          <w:rFonts w:ascii="Times New Roman" w:hAnsi="Times New Roman" w:cs="Times New Roman"/>
          <w:sz w:val="23"/>
          <w:szCs w:val="23"/>
        </w:rPr>
      </w:pPr>
      <w:proofErr w:type="gramStart"/>
      <w:r w:rsidRPr="00667896">
        <w:rPr>
          <w:rFonts w:ascii="Times New Roman" w:hAnsi="Times New Roman" w:cs="Times New Roman"/>
          <w:sz w:val="23"/>
          <w:szCs w:val="23"/>
        </w:rPr>
        <w:t>a. Shirley</w:t>
      </w:r>
      <w:proofErr w:type="gramEnd"/>
      <w:r w:rsidRPr="00667896">
        <w:rPr>
          <w:rFonts w:ascii="Times New Roman" w:hAnsi="Times New Roman" w:cs="Times New Roman"/>
          <w:sz w:val="23"/>
          <w:szCs w:val="23"/>
        </w:rPr>
        <w:t xml:space="preserve"> Bernstein Trust Agreement dated May 20, 2008</w:t>
      </w:r>
      <w:r>
        <w:rPr>
          <w:rFonts w:ascii="Times New Roman" w:hAnsi="Times New Roman" w:cs="Times New Roman"/>
          <w:sz w:val="23"/>
          <w:szCs w:val="23"/>
        </w:rPr>
        <w:t xml:space="preserve"> </w:t>
      </w:r>
      <w:r w:rsidRPr="00667896">
        <w:rPr>
          <w:rFonts w:ascii="Times New Roman" w:hAnsi="Times New Roman" w:cs="Times New Roman"/>
          <w:sz w:val="23"/>
          <w:szCs w:val="23"/>
        </w:rPr>
        <w:t>(“Shirley Trust”, attached as Exhibit “A”);</w:t>
      </w:r>
    </w:p>
    <w:p w:rsidR="00667896" w:rsidRPr="00667896" w:rsidRDefault="00667896" w:rsidP="00667896">
      <w:pPr>
        <w:pStyle w:val="ListParagraph"/>
        <w:spacing w:after="0" w:line="480" w:lineRule="auto"/>
        <w:rPr>
          <w:rFonts w:ascii="Times New Roman" w:hAnsi="Times New Roman" w:cs="Times New Roman"/>
          <w:sz w:val="23"/>
          <w:szCs w:val="23"/>
        </w:rPr>
      </w:pPr>
      <w:proofErr w:type="gramStart"/>
      <w:r w:rsidRPr="00667896">
        <w:rPr>
          <w:rFonts w:ascii="Times New Roman" w:hAnsi="Times New Roman" w:cs="Times New Roman"/>
          <w:sz w:val="23"/>
          <w:szCs w:val="23"/>
        </w:rPr>
        <w:t>b</w:t>
      </w:r>
      <w:proofErr w:type="gramEnd"/>
      <w:r w:rsidRPr="00667896">
        <w:rPr>
          <w:rFonts w:ascii="Times New Roman" w:hAnsi="Times New Roman" w:cs="Times New Roman"/>
          <w:sz w:val="23"/>
          <w:szCs w:val="23"/>
        </w:rPr>
        <w:t>. First Amendment to Shirley Bernstein Trust Agreement</w:t>
      </w:r>
      <w:r>
        <w:rPr>
          <w:rFonts w:ascii="Times New Roman" w:hAnsi="Times New Roman" w:cs="Times New Roman"/>
          <w:sz w:val="23"/>
          <w:szCs w:val="23"/>
        </w:rPr>
        <w:t xml:space="preserve"> </w:t>
      </w:r>
      <w:r w:rsidRPr="00667896">
        <w:rPr>
          <w:rFonts w:ascii="Times New Roman" w:hAnsi="Times New Roman" w:cs="Times New Roman"/>
          <w:sz w:val="23"/>
          <w:szCs w:val="23"/>
        </w:rPr>
        <w:t>dated November 18, 2008 (“Shirley First Amendment”, Exhibit “B”);</w:t>
      </w:r>
    </w:p>
    <w:p w:rsidR="00667896" w:rsidRPr="00667896" w:rsidRDefault="00667896" w:rsidP="00667896">
      <w:pPr>
        <w:pStyle w:val="ListParagraph"/>
        <w:spacing w:after="0" w:line="480" w:lineRule="auto"/>
        <w:ind w:left="360" w:firstLine="360"/>
        <w:rPr>
          <w:rFonts w:ascii="Times New Roman" w:hAnsi="Times New Roman" w:cs="Times New Roman"/>
          <w:sz w:val="23"/>
          <w:szCs w:val="23"/>
        </w:rPr>
      </w:pPr>
      <w:r w:rsidRPr="00667896">
        <w:rPr>
          <w:rFonts w:ascii="Times New Roman" w:hAnsi="Times New Roman" w:cs="Times New Roman"/>
          <w:sz w:val="23"/>
          <w:szCs w:val="23"/>
        </w:rPr>
        <w:t>c. Will of Simon L. Bernstein dated July 25, 2012</w:t>
      </w:r>
      <w:r>
        <w:rPr>
          <w:rFonts w:ascii="Times New Roman" w:hAnsi="Times New Roman" w:cs="Times New Roman"/>
          <w:sz w:val="23"/>
          <w:szCs w:val="23"/>
        </w:rPr>
        <w:t xml:space="preserve"> </w:t>
      </w:r>
      <w:r w:rsidRPr="00667896">
        <w:rPr>
          <w:rFonts w:ascii="Times New Roman" w:hAnsi="Times New Roman" w:cs="Times New Roman"/>
          <w:sz w:val="23"/>
          <w:szCs w:val="23"/>
        </w:rPr>
        <w:t>(“Simon Will”, Exhibit “C”);</w:t>
      </w:r>
    </w:p>
    <w:p w:rsidR="00667896" w:rsidRPr="00667896" w:rsidRDefault="00667896" w:rsidP="00667896">
      <w:pPr>
        <w:pStyle w:val="ListParagraph"/>
        <w:spacing w:after="0" w:line="480" w:lineRule="auto"/>
        <w:rPr>
          <w:rFonts w:ascii="Times New Roman" w:hAnsi="Times New Roman" w:cs="Times New Roman"/>
          <w:sz w:val="23"/>
          <w:szCs w:val="23"/>
        </w:rPr>
      </w:pPr>
      <w:proofErr w:type="gramStart"/>
      <w:r w:rsidRPr="00667896">
        <w:rPr>
          <w:rFonts w:ascii="Times New Roman" w:hAnsi="Times New Roman" w:cs="Times New Roman"/>
          <w:sz w:val="23"/>
          <w:szCs w:val="23"/>
        </w:rPr>
        <w:t>d. Simon</w:t>
      </w:r>
      <w:proofErr w:type="gramEnd"/>
      <w:r w:rsidRPr="00667896">
        <w:rPr>
          <w:rFonts w:ascii="Times New Roman" w:hAnsi="Times New Roman" w:cs="Times New Roman"/>
          <w:sz w:val="23"/>
          <w:szCs w:val="23"/>
        </w:rPr>
        <w:t xml:space="preserve"> L. Bernstein Amended and Restated Trust Agreement</w:t>
      </w:r>
      <w:r>
        <w:rPr>
          <w:rFonts w:ascii="Times New Roman" w:hAnsi="Times New Roman" w:cs="Times New Roman"/>
          <w:sz w:val="23"/>
          <w:szCs w:val="23"/>
        </w:rPr>
        <w:t xml:space="preserve"> </w:t>
      </w:r>
      <w:r w:rsidRPr="00667896">
        <w:rPr>
          <w:rFonts w:ascii="Times New Roman" w:hAnsi="Times New Roman" w:cs="Times New Roman"/>
          <w:sz w:val="23"/>
          <w:szCs w:val="23"/>
        </w:rPr>
        <w:t>dated July 25, 2012 (“Simon Trust”, Exhibit “D”);</w:t>
      </w:r>
    </w:p>
    <w:p w:rsidR="00667896" w:rsidRPr="00667896" w:rsidRDefault="00667896" w:rsidP="00667896">
      <w:pPr>
        <w:pStyle w:val="ListParagraph"/>
        <w:spacing w:after="0" w:line="480" w:lineRule="auto"/>
        <w:ind w:left="360" w:firstLine="360"/>
        <w:rPr>
          <w:rFonts w:ascii="Times New Roman" w:hAnsi="Times New Roman" w:cs="Times New Roman"/>
          <w:sz w:val="23"/>
          <w:szCs w:val="23"/>
        </w:rPr>
      </w:pPr>
      <w:r w:rsidRPr="00667896">
        <w:rPr>
          <w:rFonts w:ascii="Times New Roman" w:hAnsi="Times New Roman" w:cs="Times New Roman"/>
          <w:sz w:val="23"/>
          <w:szCs w:val="23"/>
        </w:rPr>
        <w:t>e. Will of Shirley Bernstein dated May 20, 2008</w:t>
      </w:r>
      <w:r>
        <w:rPr>
          <w:rFonts w:ascii="Times New Roman" w:hAnsi="Times New Roman" w:cs="Times New Roman"/>
          <w:sz w:val="23"/>
          <w:szCs w:val="23"/>
        </w:rPr>
        <w:t xml:space="preserve"> </w:t>
      </w:r>
      <w:r w:rsidRPr="00667896">
        <w:rPr>
          <w:rFonts w:ascii="Times New Roman" w:hAnsi="Times New Roman" w:cs="Times New Roman"/>
          <w:sz w:val="23"/>
          <w:szCs w:val="23"/>
        </w:rPr>
        <w:t>(“Shirley Will”, Exhibit “E”).</w:t>
      </w:r>
    </w:p>
    <w:p w:rsidR="00667896" w:rsidRDefault="00667896" w:rsidP="00667896">
      <w:pPr>
        <w:pStyle w:val="ListParagraph"/>
        <w:spacing w:after="0" w:line="480" w:lineRule="auto"/>
        <w:ind w:left="360" w:firstLine="360"/>
        <w:rPr>
          <w:rFonts w:ascii="Times New Roman" w:hAnsi="Times New Roman" w:cs="Times New Roman"/>
          <w:sz w:val="23"/>
          <w:szCs w:val="23"/>
        </w:rPr>
      </w:pPr>
      <w:r w:rsidRPr="00667896">
        <w:rPr>
          <w:rFonts w:ascii="Times New Roman" w:hAnsi="Times New Roman" w:cs="Times New Roman"/>
          <w:sz w:val="23"/>
          <w:szCs w:val="23"/>
        </w:rPr>
        <w:t>(</w:t>
      </w:r>
      <w:proofErr w:type="gramStart"/>
      <w:r w:rsidRPr="00667896">
        <w:rPr>
          <w:rFonts w:ascii="Times New Roman" w:hAnsi="Times New Roman" w:cs="Times New Roman"/>
          <w:sz w:val="23"/>
          <w:szCs w:val="23"/>
        </w:rPr>
        <w:t>collectively</w:t>
      </w:r>
      <w:proofErr w:type="gramEnd"/>
      <w:r w:rsidRPr="00667896">
        <w:rPr>
          <w:rFonts w:ascii="Times New Roman" w:hAnsi="Times New Roman" w:cs="Times New Roman"/>
          <w:sz w:val="23"/>
          <w:szCs w:val="23"/>
        </w:rPr>
        <w:t>, the “Testamentary Documents”).</w:t>
      </w:r>
    </w:p>
    <w:p w:rsidR="00B86428" w:rsidRPr="00ED4D6F" w:rsidRDefault="00B86428" w:rsidP="00ED4D6F">
      <w:pPr>
        <w:spacing w:after="0" w:line="480" w:lineRule="auto"/>
        <w:ind w:left="360"/>
        <w:rPr>
          <w:rFonts w:ascii="Times New Roman" w:hAnsi="Times New Roman" w:cs="Times New Roman"/>
          <w:sz w:val="23"/>
          <w:szCs w:val="23"/>
        </w:rPr>
      </w:pPr>
      <w:r w:rsidRPr="00B86428">
        <w:rPr>
          <w:rFonts w:ascii="Times New Roman" w:hAnsi="Times New Roman" w:cs="Times New Roman"/>
          <w:b/>
          <w:sz w:val="23"/>
          <w:szCs w:val="23"/>
        </w:rPr>
        <w:t>ANSWER:</w:t>
      </w:r>
      <w:r>
        <w:rPr>
          <w:rFonts w:ascii="Times New Roman" w:hAnsi="Times New Roman" w:cs="Times New Roman"/>
          <w:b/>
          <w:sz w:val="23"/>
          <w:szCs w:val="23"/>
        </w:rPr>
        <w:t xml:space="preserve"> Deny.  </w:t>
      </w:r>
      <w:r w:rsidR="003D4EA2" w:rsidRPr="00C23373">
        <w:rPr>
          <w:rFonts w:ascii="Times New Roman" w:hAnsi="Times New Roman" w:cs="Times New Roman"/>
          <w:sz w:val="23"/>
          <w:szCs w:val="23"/>
        </w:rPr>
        <w:t xml:space="preserve">Eliot lacks sufficient </w:t>
      </w:r>
      <w:proofErr w:type="gramStart"/>
      <w:r w:rsidR="003D4EA2" w:rsidRPr="00C23373">
        <w:rPr>
          <w:rFonts w:ascii="Times New Roman" w:hAnsi="Times New Roman" w:cs="Times New Roman"/>
          <w:sz w:val="23"/>
          <w:szCs w:val="23"/>
        </w:rPr>
        <w:t>information,</w:t>
      </w:r>
      <w:proofErr w:type="gramEnd"/>
      <w:r w:rsidR="003D4EA2" w:rsidRPr="00C23373">
        <w:rPr>
          <w:rFonts w:ascii="Times New Roman" w:hAnsi="Times New Roman" w:cs="Times New Roman"/>
          <w:sz w:val="23"/>
          <w:szCs w:val="23"/>
        </w:rPr>
        <w:t xml:space="preserve"> documents and knowledge</w:t>
      </w:r>
      <w:r w:rsidR="003D4EA2">
        <w:rPr>
          <w:rFonts w:ascii="Times New Roman" w:hAnsi="Times New Roman" w:cs="Times New Roman"/>
          <w:sz w:val="23"/>
          <w:szCs w:val="23"/>
        </w:rPr>
        <w:t>, in order</w:t>
      </w:r>
      <w:r w:rsidR="003D4EA2" w:rsidRPr="00C23373">
        <w:rPr>
          <w:rFonts w:ascii="Times New Roman" w:hAnsi="Times New Roman" w:cs="Times New Roman"/>
          <w:sz w:val="23"/>
          <w:szCs w:val="23"/>
        </w:rPr>
        <w:t xml:space="preserve"> to form a belief as to the truth of the allegations of this paragraph and therefore denies the same.  </w:t>
      </w:r>
      <w:r w:rsidRPr="00ED4D6F">
        <w:rPr>
          <w:rFonts w:ascii="Times New Roman" w:hAnsi="Times New Roman" w:cs="Times New Roman"/>
          <w:sz w:val="23"/>
          <w:szCs w:val="23"/>
        </w:rPr>
        <w:t>Counter Plaintiff states that it cannot be stated at this time that a-e</w:t>
      </w:r>
      <w:r w:rsidR="00ED4D6F">
        <w:rPr>
          <w:rFonts w:ascii="Times New Roman" w:hAnsi="Times New Roman" w:cs="Times New Roman"/>
          <w:sz w:val="23"/>
          <w:szCs w:val="23"/>
        </w:rPr>
        <w:t xml:space="preserve"> above</w:t>
      </w:r>
      <w:r w:rsidRPr="00ED4D6F">
        <w:rPr>
          <w:rFonts w:ascii="Times New Roman" w:hAnsi="Times New Roman" w:cs="Times New Roman"/>
          <w:sz w:val="23"/>
          <w:szCs w:val="23"/>
        </w:rPr>
        <w:t xml:space="preserve"> are valid legally binding documents due to the fact that there has been fraud upon the Court and the Beneficiaries</w:t>
      </w:r>
      <w:r w:rsidR="00ED4D6F" w:rsidRPr="00ED4D6F">
        <w:rPr>
          <w:rFonts w:ascii="Times New Roman" w:hAnsi="Times New Roman" w:cs="Times New Roman"/>
          <w:sz w:val="23"/>
          <w:szCs w:val="23"/>
        </w:rPr>
        <w:t xml:space="preserve"> COMMITTED </w:t>
      </w:r>
      <w:r w:rsidRPr="00ED4D6F">
        <w:rPr>
          <w:rFonts w:ascii="Times New Roman" w:hAnsi="Times New Roman" w:cs="Times New Roman"/>
          <w:sz w:val="23"/>
          <w:szCs w:val="23"/>
        </w:rPr>
        <w:t xml:space="preserve">by </w:t>
      </w:r>
      <w:r w:rsidR="00ED4D6F" w:rsidRPr="00ED4D6F">
        <w:rPr>
          <w:rFonts w:ascii="Times New Roman" w:hAnsi="Times New Roman" w:cs="Times New Roman"/>
          <w:sz w:val="23"/>
          <w:szCs w:val="23"/>
        </w:rPr>
        <w:t>Officers of this Court Robert L. Spallina, Esq., Donald R. Tescher, Esq., Theodore Stuart Bernstein, Kimberly Moran and others</w:t>
      </w:r>
      <w:r w:rsidR="00ED4D6F">
        <w:rPr>
          <w:rFonts w:ascii="Times New Roman" w:hAnsi="Times New Roman" w:cs="Times New Roman"/>
          <w:sz w:val="23"/>
          <w:szCs w:val="23"/>
        </w:rPr>
        <w:t>,</w:t>
      </w:r>
      <w:r w:rsidR="00ED4D6F" w:rsidRPr="00ED4D6F">
        <w:rPr>
          <w:rFonts w:ascii="Times New Roman" w:hAnsi="Times New Roman" w:cs="Times New Roman"/>
          <w:sz w:val="23"/>
          <w:szCs w:val="23"/>
        </w:rPr>
        <w:t xml:space="preserve"> acting as counsel and/or </w:t>
      </w:r>
      <w:r w:rsidRPr="00ED4D6F">
        <w:rPr>
          <w:rFonts w:ascii="Times New Roman" w:hAnsi="Times New Roman" w:cs="Times New Roman"/>
          <w:sz w:val="23"/>
          <w:szCs w:val="23"/>
        </w:rPr>
        <w:t xml:space="preserve">Fiduciaries of </w:t>
      </w:r>
      <w:r w:rsidRPr="00ED4D6F">
        <w:rPr>
          <w:rFonts w:ascii="Times New Roman" w:hAnsi="Times New Roman" w:cs="Times New Roman"/>
          <w:sz w:val="23"/>
          <w:szCs w:val="23"/>
        </w:rPr>
        <w:lastRenderedPageBreak/>
        <w:t>the Simon and Shirley Bernstein Estates and Trusts, including</w:t>
      </w:r>
      <w:r w:rsidR="00ED4D6F" w:rsidRPr="00ED4D6F">
        <w:rPr>
          <w:rFonts w:ascii="Times New Roman" w:hAnsi="Times New Roman" w:cs="Times New Roman"/>
          <w:sz w:val="23"/>
          <w:szCs w:val="23"/>
        </w:rPr>
        <w:t xml:space="preserve"> but not limited to,</w:t>
      </w:r>
      <w:r w:rsidRPr="00ED4D6F">
        <w:rPr>
          <w:rFonts w:ascii="Times New Roman" w:hAnsi="Times New Roman" w:cs="Times New Roman"/>
          <w:sz w:val="23"/>
          <w:szCs w:val="23"/>
        </w:rPr>
        <w:t xml:space="preserve"> proven, Forgery, Fraudulent Notarizations, Fraud on the Court, Altercation of Trust Documents and thus until each dispositive document is presented for forensic inspection with original signatures an</w:t>
      </w:r>
      <w:r w:rsidR="00ED4D6F" w:rsidRPr="00ED4D6F">
        <w:rPr>
          <w:rFonts w:ascii="Times New Roman" w:hAnsi="Times New Roman" w:cs="Times New Roman"/>
          <w:sz w:val="23"/>
          <w:szCs w:val="23"/>
        </w:rPr>
        <w:t>d</w:t>
      </w:r>
      <w:r w:rsidRPr="00ED4D6F">
        <w:rPr>
          <w:rFonts w:ascii="Times New Roman" w:hAnsi="Times New Roman" w:cs="Times New Roman"/>
          <w:sz w:val="23"/>
          <w:szCs w:val="23"/>
        </w:rPr>
        <w:t xml:space="preserve"> </w:t>
      </w:r>
      <w:r w:rsidR="00ED4D6F">
        <w:rPr>
          <w:rFonts w:ascii="Times New Roman" w:hAnsi="Times New Roman" w:cs="Times New Roman"/>
          <w:sz w:val="23"/>
          <w:szCs w:val="23"/>
        </w:rPr>
        <w:t>all attachments, codicils, amendments, etc. to the beneficiaries, these exhibited COPIES of the alleged dispositive documents are not presumed valid.</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81. Certain of the potential beneficiaries named herein have raised questions concerning the validity, authenticity and enforceability of the Testamentary Documents, including issues relating to the authenticity and genuineness of the signatures; the formalities of</w:t>
      </w:r>
      <w:r>
        <w:rPr>
          <w:rFonts w:ascii="Times New Roman" w:hAnsi="Times New Roman" w:cs="Times New Roman"/>
          <w:sz w:val="23"/>
          <w:szCs w:val="23"/>
        </w:rPr>
        <w:t xml:space="preserve"> </w:t>
      </w:r>
      <w:r w:rsidRPr="00667896">
        <w:rPr>
          <w:rFonts w:ascii="Times New Roman" w:hAnsi="Times New Roman" w:cs="Times New Roman"/>
          <w:sz w:val="23"/>
          <w:szCs w:val="23"/>
        </w:rPr>
        <w:t>execution; and other issues.</w:t>
      </w:r>
    </w:p>
    <w:p w:rsidR="00B86428" w:rsidRPr="00ED4D6F" w:rsidRDefault="00B86428" w:rsidP="00B86428">
      <w:pPr>
        <w:pStyle w:val="ListParagraph"/>
        <w:spacing w:after="0" w:line="480" w:lineRule="auto"/>
        <w:ind w:left="360"/>
        <w:rPr>
          <w:rFonts w:ascii="Times New Roman" w:hAnsi="Times New Roman" w:cs="Times New Roman"/>
          <w:sz w:val="23"/>
          <w:szCs w:val="23"/>
        </w:rPr>
      </w:pPr>
      <w:r w:rsidRPr="00B86428">
        <w:rPr>
          <w:rFonts w:ascii="Times New Roman Bold" w:hAnsi="Times New Roman Bold" w:cs="Times New Roman"/>
          <w:b/>
          <w:sz w:val="23"/>
          <w:szCs w:val="23"/>
        </w:rPr>
        <w:t>ANSWER:</w:t>
      </w:r>
      <w:r w:rsidR="00ED4D6F">
        <w:rPr>
          <w:rFonts w:ascii="Times New Roman" w:hAnsi="Times New Roman" w:cs="Times New Roman"/>
          <w:sz w:val="23"/>
          <w:szCs w:val="23"/>
        </w:rPr>
        <w:t xml:space="preserve"> </w:t>
      </w:r>
      <w:r w:rsidR="009C655F">
        <w:rPr>
          <w:rFonts w:ascii="Times New Roman" w:hAnsi="Times New Roman" w:cs="Times New Roman"/>
          <w:sz w:val="23"/>
          <w:szCs w:val="23"/>
        </w:rPr>
        <w:t xml:space="preserve">Deny.  </w:t>
      </w:r>
      <w:r w:rsidR="003D4EA2" w:rsidRPr="00C23373">
        <w:rPr>
          <w:rFonts w:ascii="Times New Roman" w:hAnsi="Times New Roman" w:cs="Times New Roman"/>
          <w:sz w:val="23"/>
          <w:szCs w:val="23"/>
        </w:rPr>
        <w:t xml:space="preserve">Eliot lacks sufficient </w:t>
      </w:r>
      <w:proofErr w:type="gramStart"/>
      <w:r w:rsidR="003D4EA2" w:rsidRPr="00C23373">
        <w:rPr>
          <w:rFonts w:ascii="Times New Roman" w:hAnsi="Times New Roman" w:cs="Times New Roman"/>
          <w:sz w:val="23"/>
          <w:szCs w:val="23"/>
        </w:rPr>
        <w:t>information,</w:t>
      </w:r>
      <w:proofErr w:type="gramEnd"/>
      <w:r w:rsidR="003D4EA2" w:rsidRPr="00C23373">
        <w:rPr>
          <w:rFonts w:ascii="Times New Roman" w:hAnsi="Times New Roman" w:cs="Times New Roman"/>
          <w:sz w:val="23"/>
          <w:szCs w:val="23"/>
        </w:rPr>
        <w:t xml:space="preserve"> documents and knowledge</w:t>
      </w:r>
      <w:r w:rsidR="003D4EA2">
        <w:rPr>
          <w:rFonts w:ascii="Times New Roman" w:hAnsi="Times New Roman" w:cs="Times New Roman"/>
          <w:sz w:val="23"/>
          <w:szCs w:val="23"/>
        </w:rPr>
        <w:t>, in order</w:t>
      </w:r>
      <w:r w:rsidR="003D4EA2" w:rsidRPr="00C23373">
        <w:rPr>
          <w:rFonts w:ascii="Times New Roman" w:hAnsi="Times New Roman" w:cs="Times New Roman"/>
          <w:sz w:val="23"/>
          <w:szCs w:val="23"/>
        </w:rPr>
        <w:t xml:space="preserve"> to form a belief as to the truth of the allegations of this paragraph and therefore denies the same.</w:t>
      </w:r>
      <w:r w:rsidR="003D4EA2">
        <w:rPr>
          <w:rFonts w:ascii="Times New Roman" w:hAnsi="Times New Roman" w:cs="Times New Roman"/>
          <w:sz w:val="23"/>
          <w:szCs w:val="23"/>
        </w:rPr>
        <w:t xml:space="preserve">  </w:t>
      </w:r>
      <w:r w:rsidR="009C655F">
        <w:rPr>
          <w:rFonts w:ascii="Times New Roman" w:hAnsi="Times New Roman" w:cs="Times New Roman"/>
          <w:sz w:val="23"/>
          <w:szCs w:val="23"/>
        </w:rPr>
        <w:t xml:space="preserve">Not only have potential beneficiaries raised questions to the legal validity of these documents in whole but there are also admissions from and prosecutions of, fiduciaries and others, of FELONY misconduct with the alleged Testamentary Documents. </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82. The Trustee asserts that the Testamentary Documents are valid, genuine and enforceable, and requests that the Court enter a Final Judgment determining that the documents</w:t>
      </w:r>
      <w:r>
        <w:rPr>
          <w:rFonts w:ascii="Times New Roman" w:hAnsi="Times New Roman" w:cs="Times New Roman"/>
          <w:sz w:val="23"/>
          <w:szCs w:val="23"/>
        </w:rPr>
        <w:t xml:space="preserve"> </w:t>
      </w:r>
      <w:r w:rsidRPr="00667896">
        <w:rPr>
          <w:rFonts w:ascii="Times New Roman" w:hAnsi="Times New Roman" w:cs="Times New Roman"/>
          <w:sz w:val="23"/>
          <w:szCs w:val="23"/>
        </w:rPr>
        <w:t>are valid, genuine and enforceable.</w:t>
      </w:r>
    </w:p>
    <w:p w:rsidR="00B86428" w:rsidRPr="009C655F" w:rsidRDefault="00B86428" w:rsidP="00B86428">
      <w:pPr>
        <w:pStyle w:val="ListParagraph"/>
        <w:spacing w:after="0" w:line="480" w:lineRule="auto"/>
        <w:ind w:left="360"/>
        <w:rPr>
          <w:rFonts w:ascii="Times New Roman" w:hAnsi="Times New Roman" w:cs="Times New Roman"/>
          <w:sz w:val="23"/>
          <w:szCs w:val="23"/>
        </w:rPr>
      </w:pPr>
      <w:r w:rsidRPr="00B86428">
        <w:rPr>
          <w:rFonts w:ascii="Times New Roman Bold" w:hAnsi="Times New Roman Bold" w:cs="Times New Roman"/>
          <w:b/>
          <w:sz w:val="23"/>
          <w:szCs w:val="23"/>
        </w:rPr>
        <w:t>ANSWER:</w:t>
      </w:r>
      <w:r w:rsidR="00ED4D6F">
        <w:rPr>
          <w:rFonts w:ascii="Times New Roman Bold" w:hAnsi="Times New Roman Bold" w:cs="Times New Roman"/>
          <w:b/>
          <w:sz w:val="23"/>
          <w:szCs w:val="23"/>
        </w:rPr>
        <w:t xml:space="preserve"> </w:t>
      </w:r>
      <w:r w:rsidR="009C655F" w:rsidRPr="009C655F">
        <w:rPr>
          <w:rFonts w:ascii="Times New Roman" w:hAnsi="Times New Roman" w:cs="Times New Roman"/>
          <w:sz w:val="23"/>
          <w:szCs w:val="23"/>
        </w:rPr>
        <w:t xml:space="preserve">Deny.  </w:t>
      </w:r>
      <w:r w:rsidR="003D4EA2" w:rsidRPr="00C23373">
        <w:rPr>
          <w:rFonts w:ascii="Times New Roman" w:hAnsi="Times New Roman" w:cs="Times New Roman"/>
          <w:sz w:val="23"/>
          <w:szCs w:val="23"/>
        </w:rPr>
        <w:t xml:space="preserve">Eliot lacks sufficient </w:t>
      </w:r>
      <w:proofErr w:type="gramStart"/>
      <w:r w:rsidR="003D4EA2" w:rsidRPr="00C23373">
        <w:rPr>
          <w:rFonts w:ascii="Times New Roman" w:hAnsi="Times New Roman" w:cs="Times New Roman"/>
          <w:sz w:val="23"/>
          <w:szCs w:val="23"/>
        </w:rPr>
        <w:t>information,</w:t>
      </w:r>
      <w:proofErr w:type="gramEnd"/>
      <w:r w:rsidR="003D4EA2" w:rsidRPr="00C23373">
        <w:rPr>
          <w:rFonts w:ascii="Times New Roman" w:hAnsi="Times New Roman" w:cs="Times New Roman"/>
          <w:sz w:val="23"/>
          <w:szCs w:val="23"/>
        </w:rPr>
        <w:t xml:space="preserve"> documents and knowledge</w:t>
      </w:r>
      <w:r w:rsidR="003D4EA2">
        <w:rPr>
          <w:rFonts w:ascii="Times New Roman" w:hAnsi="Times New Roman" w:cs="Times New Roman"/>
          <w:sz w:val="23"/>
          <w:szCs w:val="23"/>
        </w:rPr>
        <w:t>, in order</w:t>
      </w:r>
      <w:r w:rsidR="003D4EA2" w:rsidRPr="00C23373">
        <w:rPr>
          <w:rFonts w:ascii="Times New Roman" w:hAnsi="Times New Roman" w:cs="Times New Roman"/>
          <w:sz w:val="23"/>
          <w:szCs w:val="23"/>
        </w:rPr>
        <w:t xml:space="preserve"> to form a belief as to the truth of the allegations of this paragraph and therefore denies the same.</w:t>
      </w:r>
      <w:r w:rsidR="003D4EA2">
        <w:rPr>
          <w:rFonts w:ascii="Times New Roman" w:hAnsi="Times New Roman" w:cs="Times New Roman"/>
          <w:sz w:val="23"/>
          <w:szCs w:val="23"/>
        </w:rPr>
        <w:t xml:space="preserve"> </w:t>
      </w:r>
      <w:r w:rsidR="00ED4D6F" w:rsidRPr="009C655F">
        <w:rPr>
          <w:rFonts w:ascii="Times New Roman" w:hAnsi="Times New Roman" w:cs="Times New Roman"/>
          <w:sz w:val="23"/>
          <w:szCs w:val="23"/>
        </w:rPr>
        <w:t>The ALLEGED Trustee of the ALLEGED Testamentary Documents, Theodore Stuart Bernstein, has participated with his former counsel</w:t>
      </w:r>
      <w:r w:rsidR="009C655F" w:rsidRPr="009C655F">
        <w:rPr>
          <w:rFonts w:ascii="Times New Roman" w:hAnsi="Times New Roman" w:cs="Times New Roman"/>
          <w:sz w:val="23"/>
          <w:szCs w:val="23"/>
        </w:rPr>
        <w:t>, TESCHER and SPALLINA</w:t>
      </w:r>
      <w:r w:rsidR="009C655F">
        <w:rPr>
          <w:rFonts w:ascii="Times New Roman" w:hAnsi="Times New Roman" w:cs="Times New Roman"/>
          <w:sz w:val="23"/>
          <w:szCs w:val="23"/>
        </w:rPr>
        <w:t xml:space="preserve"> et al.</w:t>
      </w:r>
      <w:r w:rsidR="00ED4D6F" w:rsidRPr="009C655F">
        <w:rPr>
          <w:rFonts w:ascii="Times New Roman" w:hAnsi="Times New Roman" w:cs="Times New Roman"/>
          <w:sz w:val="23"/>
          <w:szCs w:val="23"/>
        </w:rPr>
        <w:t xml:space="preserve"> in fraud upon the court</w:t>
      </w:r>
      <w:r w:rsidR="009C655F">
        <w:rPr>
          <w:rFonts w:ascii="Times New Roman" w:hAnsi="Times New Roman" w:cs="Times New Roman"/>
          <w:sz w:val="23"/>
          <w:szCs w:val="23"/>
        </w:rPr>
        <w:t xml:space="preserve"> and fraud upon the beneficiaries</w:t>
      </w:r>
      <w:r w:rsidR="009C655F" w:rsidRPr="009C655F">
        <w:rPr>
          <w:rFonts w:ascii="Times New Roman" w:hAnsi="Times New Roman" w:cs="Times New Roman"/>
          <w:sz w:val="23"/>
          <w:szCs w:val="23"/>
        </w:rPr>
        <w:t xml:space="preserve"> through a series of document frauds</w:t>
      </w:r>
      <w:r w:rsidR="00ED4D6F" w:rsidRPr="009C655F">
        <w:rPr>
          <w:rFonts w:ascii="Times New Roman" w:hAnsi="Times New Roman" w:cs="Times New Roman"/>
          <w:sz w:val="23"/>
          <w:szCs w:val="23"/>
        </w:rPr>
        <w:t xml:space="preserve"> that directly benefited TED’s family to the detriment of other beneficiaries</w:t>
      </w:r>
      <w:r w:rsidR="009C655F" w:rsidRPr="009C655F">
        <w:rPr>
          <w:rFonts w:ascii="Times New Roman" w:hAnsi="Times New Roman" w:cs="Times New Roman"/>
          <w:sz w:val="23"/>
          <w:szCs w:val="23"/>
        </w:rPr>
        <w:t>.</w:t>
      </w:r>
      <w:r w:rsidR="009C655F">
        <w:rPr>
          <w:rFonts w:ascii="Times New Roman" w:hAnsi="Times New Roman" w:cs="Times New Roman"/>
          <w:sz w:val="23"/>
          <w:szCs w:val="23"/>
        </w:rPr>
        <w:t xml:space="preserve">  There are ongoing actions to remove TED as a fiduciary for his involvement in fraud, breach of fiduciary duties and more.  Therefore, since </w:t>
      </w:r>
      <w:r w:rsidR="009C655F">
        <w:rPr>
          <w:rFonts w:ascii="Times New Roman" w:hAnsi="Times New Roman" w:cs="Times New Roman"/>
          <w:sz w:val="23"/>
          <w:szCs w:val="23"/>
        </w:rPr>
        <w:lastRenderedPageBreak/>
        <w:t xml:space="preserve">TED’s opinion may significantly affect his family personally so as they may get nothing from the Estates and Trusts of Simon and Shirley, TED’s opinion should be stricken.  TED also cannot be trusted to opine that the documents are not valid, since it is his FORMER COUNSEL as a fiduciary that committed FELONY crimes to benefit their client TED. </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83. Specifically, Exhibits “A” and “E” were properly signed and executed by Shirley</w:t>
      </w:r>
      <w:r>
        <w:rPr>
          <w:rFonts w:ascii="Times New Roman" w:hAnsi="Times New Roman" w:cs="Times New Roman"/>
          <w:sz w:val="23"/>
          <w:szCs w:val="23"/>
        </w:rPr>
        <w:t xml:space="preserve"> </w:t>
      </w:r>
      <w:r w:rsidRPr="00667896">
        <w:rPr>
          <w:rFonts w:ascii="Times New Roman" w:hAnsi="Times New Roman" w:cs="Times New Roman"/>
          <w:sz w:val="23"/>
          <w:szCs w:val="23"/>
        </w:rPr>
        <w:t>Bernstein on May 20, 2008, in the presence of two subscribing witnesses and a notary.</w:t>
      </w:r>
    </w:p>
    <w:p w:rsidR="00B86428" w:rsidRPr="00B86428" w:rsidRDefault="00B86428" w:rsidP="00B86428">
      <w:pPr>
        <w:pStyle w:val="ListParagraph"/>
        <w:spacing w:after="0" w:line="480" w:lineRule="auto"/>
        <w:ind w:left="360"/>
        <w:rPr>
          <w:rFonts w:ascii="Times New Roman Bold" w:hAnsi="Times New Roman Bold" w:cs="Times New Roman"/>
          <w:b/>
          <w:sz w:val="23"/>
          <w:szCs w:val="23"/>
        </w:rPr>
      </w:pPr>
      <w:r w:rsidRPr="00B86428">
        <w:rPr>
          <w:rFonts w:ascii="Times New Roman Bold" w:hAnsi="Times New Roman Bold" w:cs="Times New Roman"/>
          <w:b/>
          <w:sz w:val="23"/>
          <w:szCs w:val="23"/>
        </w:rPr>
        <w:t>ANSWER:</w:t>
      </w:r>
      <w:r w:rsidR="009C655F">
        <w:rPr>
          <w:rFonts w:ascii="Times New Roman Bold" w:hAnsi="Times New Roman Bold" w:cs="Times New Roman"/>
          <w:b/>
          <w:sz w:val="23"/>
          <w:szCs w:val="23"/>
        </w:rPr>
        <w:t xml:space="preserve"> </w:t>
      </w:r>
      <w:r w:rsidR="009C655F" w:rsidRPr="009C655F">
        <w:rPr>
          <w:rFonts w:ascii="Times New Roman" w:hAnsi="Times New Roman" w:cs="Times New Roman"/>
          <w:sz w:val="23"/>
          <w:szCs w:val="23"/>
        </w:rPr>
        <w:t>Deny.</w:t>
      </w:r>
      <w:r w:rsidR="009C655F">
        <w:rPr>
          <w:rFonts w:ascii="Times New Roman" w:hAnsi="Times New Roman" w:cs="Times New Roman"/>
          <w:sz w:val="23"/>
          <w:szCs w:val="23"/>
        </w:rPr>
        <w:t xml:space="preserve">  </w:t>
      </w:r>
      <w:r w:rsidR="003D4EA2" w:rsidRPr="003D4EA2">
        <w:rPr>
          <w:rFonts w:ascii="Times New Roman" w:hAnsi="Times New Roman" w:cs="Times New Roman"/>
          <w:sz w:val="23"/>
          <w:szCs w:val="23"/>
        </w:rPr>
        <w:t xml:space="preserve">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84. The Shirley Will has been admitted to probate.</w:t>
      </w:r>
    </w:p>
    <w:p w:rsidR="00B86428" w:rsidRPr="003D4EA2" w:rsidRDefault="00B86428" w:rsidP="00B86428">
      <w:pPr>
        <w:pStyle w:val="ListParagraph"/>
        <w:spacing w:after="0" w:line="480" w:lineRule="auto"/>
        <w:ind w:left="360"/>
        <w:rPr>
          <w:rFonts w:ascii="Times New Roman" w:hAnsi="Times New Roman" w:cs="Times New Roman"/>
          <w:sz w:val="23"/>
          <w:szCs w:val="23"/>
        </w:rPr>
      </w:pPr>
      <w:r w:rsidRPr="00B86428">
        <w:rPr>
          <w:rFonts w:ascii="Times New Roman Bold" w:hAnsi="Times New Roman Bold" w:cs="Times New Roman"/>
          <w:b/>
          <w:sz w:val="23"/>
          <w:szCs w:val="23"/>
        </w:rPr>
        <w:t>ANSWER:</w:t>
      </w:r>
      <w:r w:rsidR="003D4EA2">
        <w:rPr>
          <w:rFonts w:ascii="Times New Roman Bold" w:hAnsi="Times New Roman Bold" w:cs="Times New Roman"/>
          <w:b/>
          <w:sz w:val="23"/>
          <w:szCs w:val="23"/>
        </w:rPr>
        <w:t xml:space="preserve"> </w:t>
      </w:r>
      <w:r w:rsidR="003D4EA2" w:rsidRPr="003D4EA2">
        <w:rPr>
          <w:rFonts w:ascii="Times New Roman" w:hAnsi="Times New Roman" w:cs="Times New Roman"/>
          <w:sz w:val="23"/>
          <w:szCs w:val="23"/>
        </w:rPr>
        <w:t xml:space="preserve">Deny.  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85. Exhibit “B” was properly signed and executed by Shirley Bernstein on November</w:t>
      </w:r>
      <w:r>
        <w:rPr>
          <w:rFonts w:ascii="Times New Roman" w:hAnsi="Times New Roman" w:cs="Times New Roman"/>
          <w:sz w:val="23"/>
          <w:szCs w:val="23"/>
        </w:rPr>
        <w:t xml:space="preserve"> </w:t>
      </w:r>
      <w:r w:rsidRPr="00667896">
        <w:rPr>
          <w:rFonts w:ascii="Times New Roman" w:hAnsi="Times New Roman" w:cs="Times New Roman"/>
          <w:sz w:val="23"/>
          <w:szCs w:val="23"/>
        </w:rPr>
        <w:t>18, 2008, in the presence of two subscribing witnesses and a notary.</w:t>
      </w:r>
    </w:p>
    <w:p w:rsidR="00B86428" w:rsidRPr="003D4EA2" w:rsidRDefault="00B86428" w:rsidP="00B86428">
      <w:pPr>
        <w:pStyle w:val="ListParagraph"/>
        <w:spacing w:after="0" w:line="480" w:lineRule="auto"/>
        <w:ind w:left="360"/>
        <w:rPr>
          <w:rFonts w:ascii="Times New Roman Bold" w:hAnsi="Times New Roman Bold" w:cs="Times New Roman"/>
          <w:sz w:val="23"/>
          <w:szCs w:val="23"/>
        </w:rPr>
      </w:pPr>
      <w:r w:rsidRPr="00B86428">
        <w:rPr>
          <w:rFonts w:ascii="Times New Roman Bold" w:hAnsi="Times New Roman Bold" w:cs="Times New Roman"/>
          <w:b/>
          <w:sz w:val="23"/>
          <w:szCs w:val="23"/>
        </w:rPr>
        <w:t>ANSWER:</w:t>
      </w:r>
      <w:r w:rsidR="003D4EA2">
        <w:rPr>
          <w:rFonts w:ascii="Times New Roman Bold" w:hAnsi="Times New Roman Bold" w:cs="Times New Roman"/>
          <w:b/>
          <w:sz w:val="23"/>
          <w:szCs w:val="23"/>
        </w:rPr>
        <w:t xml:space="preserve"> </w:t>
      </w:r>
      <w:r w:rsidR="003D4EA2" w:rsidRPr="009C655F">
        <w:rPr>
          <w:rFonts w:ascii="Times New Roman" w:hAnsi="Times New Roman" w:cs="Times New Roman"/>
          <w:sz w:val="23"/>
          <w:szCs w:val="23"/>
        </w:rPr>
        <w:t>Deny.</w:t>
      </w:r>
      <w:r w:rsidR="003D4EA2">
        <w:rPr>
          <w:rFonts w:ascii="Times New Roman" w:hAnsi="Times New Roman" w:cs="Times New Roman"/>
          <w:sz w:val="23"/>
          <w:szCs w:val="23"/>
        </w:rPr>
        <w:t xml:space="preserve">  </w:t>
      </w:r>
      <w:r w:rsidR="003D4EA2" w:rsidRPr="003D4EA2">
        <w:rPr>
          <w:rFonts w:ascii="Times New Roman" w:hAnsi="Times New Roman" w:cs="Times New Roman"/>
          <w:sz w:val="23"/>
          <w:szCs w:val="23"/>
        </w:rPr>
        <w:t xml:space="preserve">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p>
    <w:p w:rsidR="00667896" w:rsidRP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86. Exhibits “C” and “D” were properly signed and executed by Simon L. Bernstein</w:t>
      </w:r>
      <w:r>
        <w:rPr>
          <w:rFonts w:ascii="Times New Roman" w:hAnsi="Times New Roman" w:cs="Times New Roman"/>
          <w:sz w:val="23"/>
          <w:szCs w:val="23"/>
        </w:rPr>
        <w:t xml:space="preserve"> </w:t>
      </w:r>
      <w:r w:rsidRPr="00667896">
        <w:rPr>
          <w:rFonts w:ascii="Times New Roman" w:hAnsi="Times New Roman" w:cs="Times New Roman"/>
          <w:sz w:val="23"/>
          <w:szCs w:val="23"/>
        </w:rPr>
        <w:t>on July 25, 2012, in the presence of two subscribing witnesses and a notary.</w:t>
      </w:r>
    </w:p>
    <w:p w:rsidR="00B86428" w:rsidRPr="003D4EA2" w:rsidRDefault="00B86428" w:rsidP="00B86428">
      <w:pPr>
        <w:pStyle w:val="ListParagraph"/>
        <w:spacing w:after="0" w:line="480" w:lineRule="auto"/>
        <w:ind w:left="360"/>
        <w:rPr>
          <w:rFonts w:ascii="Times New Roman Bold" w:hAnsi="Times New Roman Bold" w:cs="Times New Roman"/>
          <w:sz w:val="23"/>
          <w:szCs w:val="23"/>
        </w:rPr>
      </w:pPr>
      <w:r w:rsidRPr="00B86428">
        <w:rPr>
          <w:rFonts w:ascii="Times New Roman Bold" w:hAnsi="Times New Roman Bold" w:cs="Times New Roman"/>
          <w:b/>
          <w:sz w:val="23"/>
          <w:szCs w:val="23"/>
        </w:rPr>
        <w:t>ANSWER:</w:t>
      </w:r>
      <w:r w:rsidR="003D4EA2" w:rsidRPr="003D4EA2">
        <w:rPr>
          <w:rFonts w:ascii="Times New Roman" w:hAnsi="Times New Roman" w:cs="Times New Roman"/>
          <w:sz w:val="23"/>
          <w:szCs w:val="23"/>
        </w:rPr>
        <w:t xml:space="preserve"> </w:t>
      </w:r>
      <w:r w:rsidR="003D4EA2" w:rsidRPr="009C655F">
        <w:rPr>
          <w:rFonts w:ascii="Times New Roman" w:hAnsi="Times New Roman" w:cs="Times New Roman"/>
          <w:sz w:val="23"/>
          <w:szCs w:val="23"/>
        </w:rPr>
        <w:t>Deny.</w:t>
      </w:r>
      <w:r w:rsidR="003D4EA2">
        <w:rPr>
          <w:rFonts w:ascii="Times New Roman" w:hAnsi="Times New Roman" w:cs="Times New Roman"/>
          <w:sz w:val="23"/>
          <w:szCs w:val="23"/>
        </w:rPr>
        <w:t xml:space="preserve">  </w:t>
      </w:r>
      <w:r w:rsidR="003D4EA2" w:rsidRPr="003D4EA2">
        <w:rPr>
          <w:rFonts w:ascii="Times New Roman" w:hAnsi="Times New Roman" w:cs="Times New Roman"/>
          <w:sz w:val="23"/>
          <w:szCs w:val="23"/>
        </w:rPr>
        <w:t xml:space="preserve">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p>
    <w:p w:rsidR="00667896" w:rsidRP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87. The Simon Will has been admitted to probate.</w:t>
      </w:r>
    </w:p>
    <w:p w:rsidR="00B86428" w:rsidRPr="00B86428" w:rsidRDefault="00B86428" w:rsidP="00B86428">
      <w:pPr>
        <w:pStyle w:val="ListParagraph"/>
        <w:spacing w:after="0" w:line="480" w:lineRule="auto"/>
        <w:ind w:left="360"/>
        <w:rPr>
          <w:rFonts w:ascii="Times New Roman Bold" w:hAnsi="Times New Roman Bold" w:cs="Times New Roman"/>
          <w:b/>
          <w:sz w:val="23"/>
          <w:szCs w:val="23"/>
        </w:rPr>
      </w:pPr>
      <w:r w:rsidRPr="00B86428">
        <w:rPr>
          <w:rFonts w:ascii="Times New Roman Bold" w:hAnsi="Times New Roman Bold" w:cs="Times New Roman"/>
          <w:b/>
          <w:sz w:val="23"/>
          <w:szCs w:val="23"/>
        </w:rPr>
        <w:t>ANSWER:</w:t>
      </w:r>
      <w:r w:rsidR="003D4EA2" w:rsidRPr="003D4EA2">
        <w:rPr>
          <w:rFonts w:ascii="Times New Roman" w:hAnsi="Times New Roman" w:cs="Times New Roman"/>
          <w:sz w:val="23"/>
          <w:szCs w:val="23"/>
        </w:rPr>
        <w:t xml:space="preserve"> </w:t>
      </w:r>
      <w:r w:rsidR="003D4EA2" w:rsidRPr="009C655F">
        <w:rPr>
          <w:rFonts w:ascii="Times New Roman" w:hAnsi="Times New Roman" w:cs="Times New Roman"/>
          <w:sz w:val="23"/>
          <w:szCs w:val="23"/>
        </w:rPr>
        <w:t>Deny.</w:t>
      </w:r>
      <w:r w:rsidR="003D4EA2">
        <w:rPr>
          <w:rFonts w:ascii="Times New Roman" w:hAnsi="Times New Roman" w:cs="Times New Roman"/>
          <w:sz w:val="23"/>
          <w:szCs w:val="23"/>
        </w:rPr>
        <w:t xml:space="preserve">  </w:t>
      </w:r>
      <w:r w:rsidR="003D4EA2" w:rsidRPr="003D4EA2">
        <w:rPr>
          <w:rFonts w:ascii="Times New Roman" w:hAnsi="Times New Roman" w:cs="Times New Roman"/>
          <w:sz w:val="23"/>
          <w:szCs w:val="23"/>
        </w:rPr>
        <w:t xml:space="preserve">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 xml:space="preserve">88. At the time of signing their respective Testamentary Documents, Shirley Bernstein and Simon L. Bernstein were competent and legally able to execute testamentary documents, and </w:t>
      </w:r>
      <w:r w:rsidRPr="00667896">
        <w:rPr>
          <w:rFonts w:ascii="Times New Roman" w:hAnsi="Times New Roman" w:cs="Times New Roman"/>
          <w:sz w:val="23"/>
          <w:szCs w:val="23"/>
        </w:rPr>
        <w:lastRenderedPageBreak/>
        <w:t>were not acting under any such undue influence or other disability as could</w:t>
      </w:r>
      <w:r>
        <w:rPr>
          <w:rFonts w:ascii="Times New Roman" w:hAnsi="Times New Roman" w:cs="Times New Roman"/>
          <w:sz w:val="23"/>
          <w:szCs w:val="23"/>
        </w:rPr>
        <w:t xml:space="preserve"> </w:t>
      </w:r>
      <w:r w:rsidRPr="00667896">
        <w:rPr>
          <w:rFonts w:ascii="Times New Roman" w:hAnsi="Times New Roman" w:cs="Times New Roman"/>
          <w:sz w:val="23"/>
          <w:szCs w:val="23"/>
        </w:rPr>
        <w:t>cause the documents to be unenforceable under Florida law.</w:t>
      </w:r>
    </w:p>
    <w:p w:rsidR="00B86428" w:rsidRPr="00B86428" w:rsidRDefault="00B86428" w:rsidP="00B86428">
      <w:pPr>
        <w:pStyle w:val="ListParagraph"/>
        <w:spacing w:after="0" w:line="480" w:lineRule="auto"/>
        <w:ind w:left="360"/>
        <w:rPr>
          <w:rFonts w:ascii="Times New Roman Bold" w:hAnsi="Times New Roman Bold" w:cs="Times New Roman"/>
          <w:b/>
          <w:sz w:val="23"/>
          <w:szCs w:val="23"/>
        </w:rPr>
      </w:pPr>
      <w:r w:rsidRPr="00B86428">
        <w:rPr>
          <w:rFonts w:ascii="Times New Roman Bold" w:hAnsi="Times New Roman Bold" w:cs="Times New Roman"/>
          <w:b/>
          <w:sz w:val="23"/>
          <w:szCs w:val="23"/>
        </w:rPr>
        <w:t>ANSWER:</w:t>
      </w:r>
      <w:r w:rsidR="003D4EA2" w:rsidRPr="003D4EA2">
        <w:rPr>
          <w:rFonts w:ascii="Times New Roman" w:hAnsi="Times New Roman" w:cs="Times New Roman"/>
          <w:sz w:val="23"/>
          <w:szCs w:val="23"/>
        </w:rPr>
        <w:t xml:space="preserve"> </w:t>
      </w:r>
      <w:r w:rsidR="003D4EA2" w:rsidRPr="009C655F">
        <w:rPr>
          <w:rFonts w:ascii="Times New Roman" w:hAnsi="Times New Roman" w:cs="Times New Roman"/>
          <w:sz w:val="23"/>
          <w:szCs w:val="23"/>
        </w:rPr>
        <w:t>Deny.</w:t>
      </w:r>
      <w:r w:rsidR="003D4EA2">
        <w:rPr>
          <w:rFonts w:ascii="Times New Roman" w:hAnsi="Times New Roman" w:cs="Times New Roman"/>
          <w:sz w:val="23"/>
          <w:szCs w:val="23"/>
        </w:rPr>
        <w:t xml:space="preserve">  </w:t>
      </w:r>
      <w:r w:rsidR="003D4EA2" w:rsidRPr="003D4EA2">
        <w:rPr>
          <w:rFonts w:ascii="Times New Roman" w:hAnsi="Times New Roman" w:cs="Times New Roman"/>
          <w:sz w:val="23"/>
          <w:szCs w:val="23"/>
        </w:rPr>
        <w:t xml:space="preserve">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r w:rsidR="003D4EA2">
        <w:rPr>
          <w:rFonts w:ascii="Times New Roman" w:hAnsi="Times New Roman" w:cs="Times New Roman"/>
          <w:sz w:val="23"/>
          <w:szCs w:val="23"/>
        </w:rPr>
        <w:t xml:space="preserve">  </w:t>
      </w:r>
      <w:r w:rsidR="006857C3" w:rsidRPr="006857C3">
        <w:rPr>
          <w:rFonts w:ascii="Times New Roman" w:hAnsi="Times New Roman" w:cs="Times New Roman"/>
          <w:sz w:val="23"/>
          <w:szCs w:val="23"/>
        </w:rPr>
        <w:t>That 48</w:t>
      </w:r>
      <w:r w:rsidR="006857C3">
        <w:rPr>
          <w:rFonts w:ascii="Times New Roman" w:hAnsi="Times New Roman" w:cs="Times New Roman"/>
          <w:sz w:val="23"/>
          <w:szCs w:val="23"/>
        </w:rPr>
        <w:t>+</w:t>
      </w:r>
      <w:r w:rsidR="006857C3" w:rsidRPr="006857C3">
        <w:rPr>
          <w:rFonts w:ascii="Times New Roman" w:hAnsi="Times New Roman" w:cs="Times New Roman"/>
          <w:sz w:val="23"/>
          <w:szCs w:val="23"/>
        </w:rPr>
        <w:t xml:space="preserve"> days prior to his death</w:t>
      </w:r>
      <w:r w:rsidR="006857C3">
        <w:rPr>
          <w:rFonts w:ascii="Times New Roman" w:hAnsi="Times New Roman" w:cs="Times New Roman"/>
          <w:sz w:val="23"/>
          <w:szCs w:val="23"/>
        </w:rPr>
        <w:t xml:space="preserve"> and at the time of the alleged signing of the alleged </w:t>
      </w:r>
      <w:r w:rsidR="006857C3" w:rsidRPr="006857C3">
        <w:rPr>
          <w:rFonts w:ascii="Times New Roman" w:hAnsi="Times New Roman" w:cs="Times New Roman"/>
          <w:sz w:val="23"/>
          <w:szCs w:val="23"/>
        </w:rPr>
        <w:t>Simon</w:t>
      </w:r>
      <w:r w:rsidR="006857C3">
        <w:rPr>
          <w:rFonts w:ascii="Times New Roman" w:hAnsi="Times New Roman" w:cs="Times New Roman"/>
          <w:sz w:val="23"/>
          <w:szCs w:val="23"/>
        </w:rPr>
        <w:t xml:space="preserve"> 2012 Testamentary documents, Simon</w:t>
      </w:r>
      <w:r w:rsidR="006857C3" w:rsidRPr="006857C3">
        <w:rPr>
          <w:rFonts w:ascii="Times New Roman" w:hAnsi="Times New Roman" w:cs="Times New Roman"/>
          <w:sz w:val="23"/>
          <w:szCs w:val="23"/>
        </w:rPr>
        <w:t xml:space="preserve"> was suffering from </w:t>
      </w:r>
      <w:r w:rsidR="001F097A">
        <w:rPr>
          <w:rFonts w:ascii="Times New Roman" w:hAnsi="Times New Roman" w:cs="Times New Roman"/>
          <w:sz w:val="23"/>
          <w:szCs w:val="23"/>
        </w:rPr>
        <w:t xml:space="preserve">mental health issues caused by elder abuse by four of five of his children and compounded by </w:t>
      </w:r>
      <w:r w:rsidR="006857C3" w:rsidRPr="006857C3">
        <w:rPr>
          <w:rFonts w:ascii="Times New Roman" w:hAnsi="Times New Roman" w:cs="Times New Roman"/>
          <w:sz w:val="23"/>
          <w:szCs w:val="23"/>
        </w:rPr>
        <w:t>severe</w:t>
      </w:r>
      <w:r w:rsidR="001F097A">
        <w:rPr>
          <w:rFonts w:ascii="Times New Roman" w:hAnsi="Times New Roman" w:cs="Times New Roman"/>
          <w:sz w:val="23"/>
          <w:szCs w:val="23"/>
        </w:rPr>
        <w:t xml:space="preserve"> and unexplained</w:t>
      </w:r>
      <w:r w:rsidR="006857C3" w:rsidRPr="006857C3">
        <w:rPr>
          <w:rFonts w:ascii="Times New Roman" w:hAnsi="Times New Roman" w:cs="Times New Roman"/>
          <w:sz w:val="23"/>
          <w:szCs w:val="23"/>
        </w:rPr>
        <w:t xml:space="preserve"> headaches that caused him to go for a brain scan </w:t>
      </w:r>
      <w:r w:rsidR="001F097A">
        <w:rPr>
          <w:rFonts w:ascii="Times New Roman" w:hAnsi="Times New Roman" w:cs="Times New Roman"/>
          <w:sz w:val="23"/>
          <w:szCs w:val="23"/>
        </w:rPr>
        <w:t>weeks before his untimely death,</w:t>
      </w:r>
      <w:r w:rsidR="006857C3" w:rsidRPr="006857C3">
        <w:rPr>
          <w:rFonts w:ascii="Times New Roman" w:hAnsi="Times New Roman" w:cs="Times New Roman"/>
          <w:sz w:val="23"/>
          <w:szCs w:val="23"/>
        </w:rPr>
        <w:t xml:space="preserve"> </w:t>
      </w:r>
      <w:r w:rsidR="001F097A">
        <w:rPr>
          <w:rFonts w:ascii="Times New Roman" w:hAnsi="Times New Roman" w:cs="Times New Roman"/>
          <w:sz w:val="23"/>
          <w:szCs w:val="23"/>
        </w:rPr>
        <w:t xml:space="preserve">claiming </w:t>
      </w:r>
      <w:r w:rsidR="006857C3" w:rsidRPr="006857C3">
        <w:rPr>
          <w:rFonts w:ascii="Times New Roman" w:hAnsi="Times New Roman" w:cs="Times New Roman"/>
          <w:sz w:val="23"/>
          <w:szCs w:val="23"/>
        </w:rPr>
        <w:t xml:space="preserve">he </w:t>
      </w:r>
      <w:r w:rsidR="001F097A">
        <w:rPr>
          <w:rFonts w:ascii="Times New Roman" w:hAnsi="Times New Roman" w:cs="Times New Roman"/>
          <w:sz w:val="23"/>
          <w:szCs w:val="23"/>
        </w:rPr>
        <w:t xml:space="preserve">felt that he </w:t>
      </w:r>
      <w:r w:rsidR="006857C3" w:rsidRPr="006857C3">
        <w:rPr>
          <w:rFonts w:ascii="Times New Roman" w:hAnsi="Times New Roman" w:cs="Times New Roman"/>
          <w:sz w:val="23"/>
          <w:szCs w:val="23"/>
        </w:rPr>
        <w:t>had tumors in his brain</w:t>
      </w:r>
      <w:r w:rsidR="001F097A">
        <w:rPr>
          <w:rFonts w:ascii="Times New Roman" w:hAnsi="Times New Roman" w:cs="Times New Roman"/>
          <w:sz w:val="23"/>
          <w:szCs w:val="23"/>
        </w:rPr>
        <w:t>.  Simon weeks before his death and at the time of the alleged signing also underwent</w:t>
      </w:r>
      <w:r w:rsidR="001F097A" w:rsidRPr="006857C3">
        <w:rPr>
          <w:rFonts w:ascii="Times New Roman" w:hAnsi="Times New Roman" w:cs="Times New Roman"/>
          <w:sz w:val="23"/>
          <w:szCs w:val="23"/>
        </w:rPr>
        <w:t xml:space="preserve"> </w:t>
      </w:r>
      <w:r w:rsidR="001F097A">
        <w:rPr>
          <w:rFonts w:ascii="Times New Roman" w:hAnsi="Times New Roman" w:cs="Times New Roman"/>
          <w:sz w:val="23"/>
          <w:szCs w:val="23"/>
        </w:rPr>
        <w:t xml:space="preserve">a battery of </w:t>
      </w:r>
      <w:r w:rsidR="001F097A" w:rsidRPr="006857C3">
        <w:rPr>
          <w:rFonts w:ascii="Times New Roman" w:hAnsi="Times New Roman" w:cs="Times New Roman"/>
          <w:sz w:val="23"/>
          <w:szCs w:val="23"/>
        </w:rPr>
        <w:t>other</w:t>
      </w:r>
      <w:r w:rsidR="001F097A">
        <w:rPr>
          <w:rFonts w:ascii="Times New Roman" w:hAnsi="Times New Roman" w:cs="Times New Roman"/>
          <w:sz w:val="23"/>
          <w:szCs w:val="23"/>
        </w:rPr>
        <w:t xml:space="preserve"> medical</w:t>
      </w:r>
      <w:r w:rsidR="001F097A" w:rsidRPr="006857C3">
        <w:rPr>
          <w:rFonts w:ascii="Times New Roman" w:hAnsi="Times New Roman" w:cs="Times New Roman"/>
          <w:sz w:val="23"/>
          <w:szCs w:val="23"/>
        </w:rPr>
        <w:t xml:space="preserve"> tests</w:t>
      </w:r>
      <w:r w:rsidR="001F097A">
        <w:rPr>
          <w:rFonts w:ascii="Times New Roman" w:hAnsi="Times New Roman" w:cs="Times New Roman"/>
          <w:sz w:val="23"/>
          <w:szCs w:val="23"/>
        </w:rPr>
        <w:t xml:space="preserve"> with a host of medical professionals</w:t>
      </w:r>
      <w:r w:rsidR="00704F97">
        <w:rPr>
          <w:rFonts w:ascii="Times New Roman" w:hAnsi="Times New Roman" w:cs="Times New Roman"/>
          <w:sz w:val="23"/>
          <w:szCs w:val="23"/>
        </w:rPr>
        <w:t>, including but not limited to mental health experts</w:t>
      </w:r>
      <w:r w:rsidR="001F097A">
        <w:rPr>
          <w:rFonts w:ascii="Times New Roman" w:hAnsi="Times New Roman" w:cs="Times New Roman"/>
          <w:sz w:val="23"/>
          <w:szCs w:val="23"/>
        </w:rPr>
        <w:t xml:space="preserve"> </w:t>
      </w:r>
      <w:r w:rsidR="006857C3" w:rsidRPr="006857C3">
        <w:rPr>
          <w:rFonts w:ascii="Times New Roman" w:hAnsi="Times New Roman" w:cs="Times New Roman"/>
          <w:sz w:val="23"/>
          <w:szCs w:val="23"/>
        </w:rPr>
        <w:t xml:space="preserve">and </w:t>
      </w:r>
      <w:r w:rsidR="001F097A">
        <w:rPr>
          <w:rFonts w:ascii="Times New Roman" w:hAnsi="Times New Roman" w:cs="Times New Roman"/>
          <w:sz w:val="23"/>
          <w:szCs w:val="23"/>
        </w:rPr>
        <w:t>was</w:t>
      </w:r>
      <w:r w:rsidR="006857C3" w:rsidRPr="006857C3">
        <w:rPr>
          <w:rFonts w:ascii="Times New Roman" w:hAnsi="Times New Roman" w:cs="Times New Roman"/>
          <w:sz w:val="23"/>
          <w:szCs w:val="23"/>
        </w:rPr>
        <w:t xml:space="preserve"> having </w:t>
      </w:r>
      <w:r w:rsidR="001F097A">
        <w:rPr>
          <w:rFonts w:ascii="Times New Roman" w:hAnsi="Times New Roman" w:cs="Times New Roman"/>
          <w:sz w:val="23"/>
          <w:szCs w:val="23"/>
        </w:rPr>
        <w:t xml:space="preserve">vivid </w:t>
      </w:r>
      <w:r w:rsidR="006857C3" w:rsidRPr="006857C3">
        <w:rPr>
          <w:rFonts w:ascii="Times New Roman" w:hAnsi="Times New Roman" w:cs="Times New Roman"/>
          <w:sz w:val="23"/>
          <w:szCs w:val="23"/>
        </w:rPr>
        <w:t>hallucinations,</w:t>
      </w:r>
      <w:r w:rsidR="001F097A">
        <w:rPr>
          <w:rFonts w:ascii="Times New Roman" w:hAnsi="Times New Roman" w:cs="Times New Roman"/>
          <w:sz w:val="23"/>
          <w:szCs w:val="23"/>
        </w:rPr>
        <w:t xml:space="preserve"> massive depression and loss of memory and</w:t>
      </w:r>
      <w:r w:rsidR="006857C3" w:rsidRPr="006857C3">
        <w:rPr>
          <w:rFonts w:ascii="Times New Roman" w:hAnsi="Times New Roman" w:cs="Times New Roman"/>
          <w:sz w:val="23"/>
          <w:szCs w:val="23"/>
        </w:rPr>
        <w:t xml:space="preserve"> </w:t>
      </w:r>
      <w:r w:rsidR="001F097A">
        <w:rPr>
          <w:rFonts w:ascii="Times New Roman" w:hAnsi="Times New Roman" w:cs="Times New Roman"/>
          <w:sz w:val="23"/>
          <w:szCs w:val="23"/>
        </w:rPr>
        <w:t xml:space="preserve">thereby </w:t>
      </w:r>
      <w:r w:rsidR="006857C3" w:rsidRPr="006857C3">
        <w:rPr>
          <w:rFonts w:ascii="Times New Roman" w:hAnsi="Times New Roman" w:cs="Times New Roman"/>
          <w:sz w:val="23"/>
          <w:szCs w:val="23"/>
        </w:rPr>
        <w:t>lost all decisional capacity</w:t>
      </w:r>
      <w:r w:rsidR="001F097A">
        <w:rPr>
          <w:rFonts w:ascii="Times New Roman" w:hAnsi="Times New Roman" w:cs="Times New Roman"/>
          <w:sz w:val="23"/>
          <w:szCs w:val="23"/>
        </w:rPr>
        <w:t xml:space="preserve"> and</w:t>
      </w:r>
      <w:r w:rsidR="006857C3" w:rsidRPr="006857C3">
        <w:rPr>
          <w:rFonts w:ascii="Times New Roman" w:hAnsi="Times New Roman" w:cs="Times New Roman"/>
          <w:sz w:val="23"/>
          <w:szCs w:val="23"/>
        </w:rPr>
        <w:t xml:space="preserve"> was incapable of understanding the nature and effect of all </w:t>
      </w:r>
      <w:r w:rsidR="001F097A">
        <w:rPr>
          <w:rFonts w:ascii="Times New Roman" w:hAnsi="Times New Roman" w:cs="Times New Roman"/>
          <w:sz w:val="23"/>
          <w:szCs w:val="23"/>
        </w:rPr>
        <w:t xml:space="preserve">legal transactions and </w:t>
      </w:r>
      <w:r w:rsidR="006857C3" w:rsidRPr="006857C3">
        <w:rPr>
          <w:rFonts w:ascii="Times New Roman" w:hAnsi="Times New Roman" w:cs="Times New Roman"/>
          <w:sz w:val="23"/>
          <w:szCs w:val="23"/>
        </w:rPr>
        <w:t>financial transactions, including</w:t>
      </w:r>
      <w:r w:rsidR="001F097A">
        <w:rPr>
          <w:rFonts w:ascii="Times New Roman" w:hAnsi="Times New Roman" w:cs="Times New Roman"/>
          <w:sz w:val="23"/>
          <w:szCs w:val="23"/>
        </w:rPr>
        <w:t xml:space="preserve"> executing documents,</w:t>
      </w:r>
      <w:r w:rsidR="006857C3" w:rsidRPr="006857C3">
        <w:rPr>
          <w:rFonts w:ascii="Times New Roman" w:hAnsi="Times New Roman" w:cs="Times New Roman"/>
          <w:sz w:val="23"/>
          <w:szCs w:val="23"/>
        </w:rPr>
        <w:t xml:space="preserve"> gifting, investing, withdrawal of funds, transfer of funds between accounts, etc.</w:t>
      </w:r>
      <w:r w:rsidR="006857C3">
        <w:rPr>
          <w:rFonts w:ascii="Times New Roman" w:hAnsi="Times New Roman" w:cs="Times New Roman"/>
          <w:sz w:val="23"/>
          <w:szCs w:val="23"/>
        </w:rPr>
        <w:t xml:space="preserve"> </w:t>
      </w:r>
      <w:r w:rsidR="003D4EA2">
        <w:rPr>
          <w:rFonts w:ascii="Times New Roman" w:hAnsi="Times New Roman" w:cs="Times New Roman"/>
          <w:sz w:val="23"/>
          <w:szCs w:val="23"/>
        </w:rPr>
        <w:t xml:space="preserve"> </w:t>
      </w:r>
    </w:p>
    <w:p w:rsidR="00C41FE3" w:rsidRPr="00C41FE3" w:rsidRDefault="00C41FE3" w:rsidP="00B86428">
      <w:pPr>
        <w:pStyle w:val="ListParagraph"/>
        <w:spacing w:after="0" w:line="480" w:lineRule="auto"/>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xml:space="preserve">, </w:t>
      </w:r>
      <w:r w:rsidR="00B86428">
        <w:rPr>
          <w:rFonts w:ascii="Times New Roman" w:hAnsi="Times New Roman" w:cs="Times New Roman"/>
          <w:sz w:val="23"/>
          <w:szCs w:val="23"/>
        </w:rPr>
        <w:t xml:space="preserve">Counter </w:t>
      </w:r>
      <w:r w:rsidRPr="00C41FE3">
        <w:rPr>
          <w:rFonts w:ascii="Times New Roman" w:hAnsi="Times New Roman" w:cs="Times New Roman"/>
          <w:sz w:val="23"/>
          <w:szCs w:val="23"/>
        </w:rPr>
        <w:t>Plaintiff requests that this Court;</w:t>
      </w:r>
    </w:p>
    <w:p w:rsidR="00C41FE3" w:rsidRDefault="009D1E55"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Deny all relief sought by Counter Defendants,</w:t>
      </w:r>
    </w:p>
    <w:p w:rsidR="00B86428" w:rsidRPr="00B86428" w:rsidRDefault="009D1E55"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Sanction TED for attempting to plead matters that he is conflicted in as a Trustee and thereby breaching his fiduciary duty under Florida Probate and Trust Rules and Statutes.</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bookmarkStart w:id="0" w:name="_GoBack"/>
      <w:bookmarkEnd w:id="0"/>
      <w:r w:rsidR="00637C1A" w:rsidRPr="00637C1A">
        <w:rPr>
          <w:rFonts w:ascii="Times New Roman" w:hAnsi="Times New Roman" w:cs="Times New Roman"/>
          <w:sz w:val="23"/>
          <w:szCs w:val="23"/>
        </w:rPr>
        <w:t>Thursday, November 20, 2014</w:t>
      </w:r>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CB0F1D" w:rsidRDefault="00E42535" w:rsidP="00765B40">
      <w:pPr>
        <w:spacing w:after="0" w:line="240" w:lineRule="auto"/>
        <w:ind w:left="6120"/>
        <w:rPr>
          <w:rFonts w:ascii="Times New Roman" w:hAnsi="Times New Roman" w:cs="Times New Roman"/>
          <w:sz w:val="23"/>
          <w:szCs w:val="23"/>
        </w:rPr>
      </w:pPr>
      <w:hyperlink r:id="rId9" w:history="1">
        <w:r w:rsidR="00765B40" w:rsidRPr="00B35E34">
          <w:rPr>
            <w:rStyle w:val="Hyperlink"/>
            <w:rFonts w:ascii="Times New Roman" w:hAnsi="Times New Roman" w:cs="Times New Roman"/>
            <w:sz w:val="23"/>
            <w:szCs w:val="23"/>
          </w:rPr>
          <w:t>iviewit@iviewit.tv</w:t>
        </w:r>
      </w:hyperlink>
      <w:r w:rsidR="00765B40">
        <w:rPr>
          <w:rFonts w:ascii="Times New Roman" w:hAnsi="Times New Roman" w:cs="Times New Roman"/>
          <w:sz w:val="23"/>
          <w:szCs w:val="23"/>
        </w:rPr>
        <w:t xml:space="preserve"> </w:t>
      </w:r>
    </w:p>
    <w:p w:rsidR="004D16BC" w:rsidRDefault="004D16BC" w:rsidP="004D16BC">
      <w:pPr>
        <w:spacing w:after="0" w:line="240" w:lineRule="auto"/>
        <w:rPr>
          <w:rFonts w:ascii="Times New Roman" w:hAnsi="Times New Roman" w:cs="Times New Roman"/>
          <w:sz w:val="23"/>
          <w:szCs w:val="23"/>
        </w:rPr>
      </w:pPr>
    </w:p>
    <w:p w:rsidR="004D16BC" w:rsidRDefault="004D16BC"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p>
    <w:p w:rsidR="004D16BC" w:rsidRPr="004D16BC" w:rsidRDefault="004D16BC"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proofErr w:type="gramStart"/>
      <w:r w:rsidRPr="004D16BC">
        <w:rPr>
          <w:rFonts w:ascii="Times New Roman Bold" w:eastAsia="Times New Roman" w:hAnsi="Times New Roman Bold"/>
          <w:b/>
          <w:caps/>
          <w:color w:val="3D3D3D"/>
          <w:sz w:val="24"/>
          <w:szCs w:val="24"/>
          <w:u w:val="single"/>
        </w:rPr>
        <w:t>CERTIFICATE  OF</w:t>
      </w:r>
      <w:proofErr w:type="gramEnd"/>
      <w:r w:rsidRPr="004D16BC">
        <w:rPr>
          <w:rFonts w:ascii="Times New Roman Bold" w:eastAsia="Times New Roman" w:hAnsi="Times New Roman Bold"/>
          <w:b/>
          <w:caps/>
          <w:color w:val="3D3D3D"/>
          <w:sz w:val="24"/>
          <w:szCs w:val="24"/>
          <w:u w:val="single"/>
        </w:rPr>
        <w:t xml:space="preserve"> SERVICE</w:t>
      </w:r>
    </w:p>
    <w:p w:rsidR="004D16BC" w:rsidRPr="004D16BC" w:rsidRDefault="004D16BC" w:rsidP="004D16BC">
      <w:pPr>
        <w:widowControl w:val="0"/>
        <w:tabs>
          <w:tab w:val="left" w:pos="720"/>
        </w:tabs>
        <w:spacing w:before="12" w:after="0" w:line="535" w:lineRule="auto"/>
        <w:rPr>
          <w:rFonts w:ascii="Times New Roman" w:eastAsia="Times New Roman" w:hAnsi="Times New Roman"/>
          <w:sz w:val="23"/>
          <w:szCs w:val="23"/>
        </w:rPr>
      </w:pPr>
      <w:r w:rsidRPr="004D16BC">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637C1A">
        <w:rPr>
          <w:rFonts w:ascii="Times New Roman" w:eastAsia="Times New Roman" w:hAnsi="Times New Roman"/>
          <w:sz w:val="23"/>
          <w:szCs w:val="23"/>
        </w:rPr>
        <w:t>Thursday, November 20, 2014</w:t>
      </w:r>
      <w:r w:rsidRPr="004D16BC">
        <w:rPr>
          <w:rFonts w:ascii="Times New Roman" w:eastAsia="Times New Roman" w:hAnsi="Times New Roman"/>
          <w:sz w:val="23"/>
          <w:szCs w:val="23"/>
        </w:rPr>
        <w:t>.</w:t>
      </w:r>
    </w:p>
    <w:p w:rsidR="004D16BC" w:rsidRDefault="004D16BC" w:rsidP="004D16BC">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4D16BC" w:rsidRPr="00765B40"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4D16BC" w:rsidRPr="004D16BC" w:rsidRDefault="00E42535" w:rsidP="004D16BC">
      <w:pPr>
        <w:spacing w:after="0" w:line="240" w:lineRule="auto"/>
        <w:ind w:left="6120"/>
        <w:rPr>
          <w:rFonts w:ascii="Times New Roman" w:hAnsi="Times New Roman" w:cs="Times New Roman"/>
          <w:sz w:val="23"/>
          <w:szCs w:val="23"/>
        </w:rPr>
        <w:sectPr w:rsidR="004D16BC" w:rsidRPr="004D16BC" w:rsidSect="009B5BC1">
          <w:footerReference w:type="default" r:id="rId10"/>
          <w:pgSz w:w="12240" w:h="15840"/>
          <w:pgMar w:top="1440" w:right="1440" w:bottom="1440" w:left="1440" w:header="720" w:footer="720" w:gutter="0"/>
          <w:pgNumType w:start="1"/>
          <w:cols w:space="720"/>
          <w:docGrid w:linePitch="360"/>
        </w:sectPr>
      </w:pPr>
      <w:hyperlink r:id="rId11" w:history="1">
        <w:r w:rsidR="004D16BC" w:rsidRPr="00B35E34">
          <w:rPr>
            <w:rStyle w:val="Hyperlink"/>
            <w:rFonts w:ascii="Times New Roman" w:hAnsi="Times New Roman" w:cs="Times New Roman"/>
            <w:sz w:val="23"/>
            <w:szCs w:val="23"/>
          </w:rPr>
          <w:t>iviewit@iviewit.tv</w:t>
        </w:r>
      </w:hyperlink>
    </w:p>
    <w:p w:rsidR="004D16BC" w:rsidRDefault="004D16BC" w:rsidP="004D16BC">
      <w:pPr>
        <w:spacing w:after="0" w:line="240" w:lineRule="auto"/>
        <w:jc w:val="center"/>
        <w:rPr>
          <w:rFonts w:ascii="Times New Roman Bold" w:hAnsi="Times New Roman Bold"/>
          <w:b/>
          <w:caps/>
          <w:color w:val="3D3D3D"/>
          <w:sz w:val="24"/>
          <w:szCs w:val="24"/>
          <w:u w:val="single"/>
        </w:rPr>
      </w:pPr>
      <w:r w:rsidRPr="004D16BC">
        <w:rPr>
          <w:rFonts w:ascii="Times New Roman Bold" w:hAnsi="Times New Roman Bold"/>
          <w:b/>
          <w:caps/>
          <w:color w:val="3D3D3D"/>
          <w:sz w:val="24"/>
          <w:szCs w:val="24"/>
          <w:u w:val="single"/>
        </w:rPr>
        <w:lastRenderedPageBreak/>
        <w:t>SERVICE LIST</w:t>
      </w:r>
    </w:p>
    <w:p w:rsidR="004D16BC" w:rsidRDefault="004D16BC" w:rsidP="004D16BC">
      <w:pPr>
        <w:spacing w:after="0" w:line="240" w:lineRule="auto"/>
        <w:rPr>
          <w:rFonts w:ascii="Times New Roman Bold" w:hAnsi="Times New Roman Bold"/>
          <w:b/>
          <w:caps/>
          <w:color w:val="3D3D3D"/>
          <w:sz w:val="24"/>
          <w:szCs w:val="24"/>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4D16BC" w:rsidRPr="00A83CBB" w:rsidTr="00545A3C">
        <w:trPr>
          <w:trHeight w:val="3464"/>
        </w:trPr>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545A3C" w:rsidRDefault="00545A3C" w:rsidP="00545A3C">
            <w:pPr>
              <w:tabs>
                <w:tab w:val="left" w:pos="3960"/>
                <w:tab w:val="left" w:pos="9360"/>
              </w:tabs>
              <w:spacing w:after="0" w:line="240" w:lineRule="auto"/>
              <w:rPr>
                <w:rFonts w:ascii="Times New Roman" w:eastAsia="Times New Roman" w:hAnsi="Times New Roman" w:cs="Times New Roman"/>
                <w:sz w:val="18"/>
                <w:szCs w:val="18"/>
              </w:rPr>
            </w:pP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E42535" w:rsidP="00545A3C">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545A3C" w:rsidRPr="00A83CBB">
                <w:rPr>
                  <w:rFonts w:ascii="Times New Roman" w:eastAsia="Times New Roman" w:hAnsi="Times New Roman" w:cs="Times New Roman"/>
                  <w:color w:val="0000FF"/>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3" w:history="1">
              <w:r w:rsidR="00545A3C" w:rsidRPr="00A83CBB">
                <w:rPr>
                  <w:rFonts w:ascii="Times New Roman" w:eastAsia="Times New Roman" w:hAnsi="Times New Roman" w:cs="Times New Roman"/>
                  <w:color w:val="0000FF" w:themeColor="hyperlink"/>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4" w:history="1">
              <w:r w:rsidR="00545A3C" w:rsidRPr="00A83CBB">
                <w:rPr>
                  <w:rFonts w:ascii="Times New Roman" w:eastAsia="Times New Roman" w:hAnsi="Times New Roman" w:cs="Times New Roman"/>
                  <w:color w:val="0000FF" w:themeColor="hyperlink"/>
                  <w:sz w:val="18"/>
                  <w:szCs w:val="18"/>
                  <w:u w:val="single"/>
                </w:rPr>
                <w:t>ddustin@tescherspallina.com</w:t>
              </w:r>
            </w:hyperlink>
            <w:r w:rsidR="00545A3C" w:rsidRPr="00A83CBB">
              <w:rPr>
                <w:rFonts w:ascii="Times New Roman" w:eastAsia="Times New Roman" w:hAnsi="Times New Roman" w:cs="Times New Roman"/>
                <w:sz w:val="18"/>
                <w:szCs w:val="18"/>
              </w:rPr>
              <w:t xml:space="preserve">  </w:t>
            </w:r>
            <w:hyperlink r:id="rId15" w:history="1">
              <w:r w:rsidR="00545A3C"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r w:rsidRPr="00A83CBB">
              <w:rPr>
                <w:rFonts w:ascii="Times New Roman" w:eastAsia="Times New Roman" w:hAnsi="Times New Roman" w:cs="Times New Roman"/>
                <w:sz w:val="18"/>
                <w:szCs w:val="18"/>
              </w:rPr>
              <w:t xml:space="preserve"> COUNSEL TO THEODORE BERNSTEIN IN VARIOUS CAPACITIES</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4D16BC" w:rsidRPr="00A83CBB" w:rsidRDefault="00E42535" w:rsidP="00405464">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4D16BC" w:rsidRPr="00A83CBB">
                <w:rPr>
                  <w:rFonts w:ascii="Times New Roman" w:eastAsia="Times New Roman" w:hAnsi="Times New Roman" w:cs="Times New Roman"/>
                  <w:color w:val="0000FF"/>
                  <w:sz w:val="18"/>
                  <w:szCs w:val="18"/>
                  <w:u w:val="single"/>
                </w:rPr>
                <w:t>arose@pm-law.com</w:t>
              </w:r>
            </w:hyperlink>
            <w:r w:rsidR="004D16BC" w:rsidRPr="00A83CBB">
              <w:rPr>
                <w:rFonts w:ascii="Times New Roman" w:eastAsia="Times New Roman" w:hAnsi="Times New Roman" w:cs="Times New Roman"/>
                <w:sz w:val="18"/>
                <w:szCs w:val="18"/>
              </w:rPr>
              <w:t xml:space="preserve">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4D16BC" w:rsidRPr="00A83CBB" w:rsidRDefault="00E42535" w:rsidP="00405464">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4D16BC" w:rsidRPr="00A83CBB">
                <w:rPr>
                  <w:rFonts w:ascii="Times New Roman" w:eastAsia="Times New Roman" w:hAnsi="Times New Roman" w:cs="Times New Roman"/>
                  <w:color w:val="0000FF" w:themeColor="hyperlink"/>
                  <w:sz w:val="18"/>
                  <w:szCs w:val="18"/>
                  <w:u w:val="single"/>
                </w:rPr>
                <w:t>arose@mrachek-law.com</w:t>
              </w:r>
            </w:hyperlink>
            <w:r w:rsidR="004D16BC" w:rsidRPr="00A83CBB">
              <w:rPr>
                <w:rFonts w:ascii="Times New Roman" w:eastAsia="Times New Roman" w:hAnsi="Times New Roman" w:cs="Times New Roman"/>
                <w:sz w:val="18"/>
                <w:szCs w:val="18"/>
              </w:rPr>
              <w:t xml:space="preserve"> </w:t>
            </w:r>
            <w:r w:rsidR="004D16BC" w:rsidRPr="00A83CBB">
              <w:rPr>
                <w:rFonts w:ascii="Times New Roman" w:eastAsia="Times New Roman" w:hAnsi="Times New Roman" w:cs="Times New Roman"/>
                <w:sz w:val="18"/>
                <w:szCs w:val="18"/>
              </w:rPr>
              <w:br/>
            </w:r>
            <w:hyperlink r:id="rId18" w:history="1">
              <w:r w:rsidR="004D16BC" w:rsidRPr="00A83CBB">
                <w:rPr>
                  <w:rFonts w:ascii="Times New Roman" w:eastAsia="Times New Roman" w:hAnsi="Times New Roman" w:cs="Times New Roman"/>
                  <w:color w:val="0000FF" w:themeColor="hyperlink"/>
                  <w:sz w:val="18"/>
                  <w:szCs w:val="18"/>
                  <w:u w:val="single"/>
                </w:rPr>
                <w:t>mchandler@mrachek-law.com</w:t>
              </w:r>
            </w:hyperlink>
          </w:p>
          <w:p w:rsidR="004D16BC" w:rsidRPr="00A83CBB" w:rsidRDefault="00E42535" w:rsidP="00192AAE">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4D16BC" w:rsidRPr="00A83CBB">
                <w:rPr>
                  <w:rFonts w:ascii="Times New Roman" w:eastAsia="Times New Roman" w:hAnsi="Times New Roman" w:cs="Times New Roman"/>
                  <w:color w:val="0000FF" w:themeColor="hyperlink"/>
                  <w:sz w:val="18"/>
                  <w:szCs w:val="18"/>
                  <w:u w:val="single"/>
                </w:rPr>
                <w:t>lmrachek@mrachek-law.com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4D16BC" w:rsidRPr="00A83CBB" w:rsidRDefault="00E42535" w:rsidP="00405464">
            <w:pPr>
              <w:tabs>
                <w:tab w:val="left" w:pos="3960"/>
                <w:tab w:val="left" w:pos="9360"/>
              </w:tabs>
              <w:spacing w:after="0" w:line="240" w:lineRule="auto"/>
              <w:rPr>
                <w:color w:val="0000FF"/>
                <w:sz w:val="18"/>
                <w:szCs w:val="18"/>
                <w:u w:val="single"/>
              </w:rPr>
            </w:pPr>
            <w:hyperlink r:id="rId20" w:history="1">
              <w:r w:rsidR="004D16BC" w:rsidRPr="00A83CBB">
                <w:rPr>
                  <w:color w:val="0000FF"/>
                  <w:sz w:val="18"/>
                  <w:szCs w:val="18"/>
                  <w:u w:val="single"/>
                </w:rPr>
                <w:t>courtfilings@pankauskilawfirm.com</w:t>
              </w:r>
            </w:hyperlink>
          </w:p>
          <w:p w:rsidR="004D16BC" w:rsidRPr="00A83CBB" w:rsidRDefault="00E42535" w:rsidP="00405464">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4D16BC" w:rsidRPr="00A83CBB">
                <w:rPr>
                  <w:color w:val="0000FF" w:themeColor="hyperlink"/>
                  <w:sz w:val="18"/>
                  <w:szCs w:val="18"/>
                  <w:u w:val="single"/>
                </w:rPr>
                <w:t>john@pankauskilawfirm.com</w:t>
              </w:r>
            </w:hyperlink>
            <w:r w:rsidR="004D16BC" w:rsidRPr="00A83CBB">
              <w:rPr>
                <w:sz w:val="18"/>
                <w:szCs w:val="18"/>
              </w:rPr>
              <w:t xml:space="preserve"> </w:t>
            </w:r>
          </w:p>
        </w:tc>
        <w:tc>
          <w:tcPr>
            <w:tcW w:w="2702" w:type="dxa"/>
            <w:shd w:val="clear" w:color="auto" w:fill="auto"/>
          </w:tcPr>
          <w:p w:rsidR="00545A3C"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FORMER COUNSEL TO THEODORE BERNSTEIN IN VARIOUS CAPACITIES</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E42535" w:rsidP="00405464">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22" w:history="1">
              <w:r w:rsidR="004D16BC" w:rsidRPr="00A83CBB">
                <w:rPr>
                  <w:rFonts w:ascii="Times New Roman" w:eastAsia="Times New Roman" w:hAnsi="Times New Roman" w:cs="Times New Roman"/>
                  <w:color w:val="0000FF"/>
                  <w:sz w:val="18"/>
                  <w:szCs w:val="18"/>
                  <w:u w:val="single"/>
                </w:rPr>
                <w:t>rspallina@tescherspallina.com</w:t>
              </w:r>
            </w:hyperlink>
            <w:r w:rsidR="004D16BC" w:rsidRPr="00A83CBB">
              <w:rPr>
                <w:rFonts w:ascii="Times New Roman" w:eastAsia="Times New Roman" w:hAnsi="Times New Roman" w:cs="Times New Roman"/>
                <w:color w:val="0000FF"/>
                <w:sz w:val="18"/>
                <w:szCs w:val="18"/>
                <w:u w:val="single"/>
              </w:rPr>
              <w:t xml:space="preserve"> </w:t>
            </w:r>
          </w:p>
          <w:p w:rsidR="004D16BC" w:rsidRPr="00A83CBB" w:rsidRDefault="00E42535" w:rsidP="00405464">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4D16BC" w:rsidRPr="00A83CBB">
                <w:rPr>
                  <w:rFonts w:ascii="Times New Roman" w:eastAsia="Times New Roman" w:hAnsi="Times New Roman" w:cs="Times New Roman"/>
                  <w:color w:val="0000FF"/>
                  <w:sz w:val="18"/>
                  <w:szCs w:val="18"/>
                </w:rPr>
                <w:t>kmoran@tescherspallina.com</w:t>
              </w:r>
            </w:hyperlink>
            <w:r w:rsidR="004D16BC" w:rsidRPr="00A83CBB">
              <w:rPr>
                <w:rFonts w:ascii="Times New Roman" w:eastAsia="Times New Roman" w:hAnsi="Times New Roman" w:cs="Times New Roman"/>
                <w:color w:val="0000FF"/>
                <w:sz w:val="18"/>
                <w:szCs w:val="18"/>
                <w:u w:val="single"/>
              </w:rPr>
              <w:t xml:space="preserve"> </w:t>
            </w:r>
            <w:hyperlink r:id="rId24" w:history="1">
              <w:r w:rsidR="004D16BC" w:rsidRPr="00A83CBB">
                <w:rPr>
                  <w:rFonts w:ascii="Times New Roman" w:eastAsia="Times New Roman" w:hAnsi="Times New Roman" w:cs="Times New Roman"/>
                  <w:color w:val="0000FF"/>
                  <w:sz w:val="18"/>
                  <w:szCs w:val="18"/>
                </w:rPr>
                <w:t>ddustin@tescherspallina.com</w:t>
              </w:r>
            </w:hyperlink>
          </w:p>
        </w:tc>
      </w:tr>
      <w:tr w:rsidR="004D16BC" w:rsidRPr="00A83CBB" w:rsidTr="00545A3C">
        <w:trPr>
          <w:trHeight w:val="2141"/>
        </w:trPr>
        <w:tc>
          <w:tcPr>
            <w:tcW w:w="0" w:type="auto"/>
            <w:shd w:val="clear" w:color="auto" w:fill="auto"/>
          </w:tcPr>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4D16BC" w:rsidRPr="00A83CBB" w:rsidRDefault="00E42535" w:rsidP="00405464">
            <w:pPr>
              <w:tabs>
                <w:tab w:val="left" w:pos="3960"/>
                <w:tab w:val="left" w:pos="9360"/>
              </w:tabs>
              <w:spacing w:after="0" w:line="240" w:lineRule="auto"/>
              <w:rPr>
                <w:rFonts w:ascii="Times New Roman" w:eastAsia="Times New Roman" w:hAnsi="Times New Roman" w:cs="Times New Roman"/>
                <w:sz w:val="18"/>
                <w:szCs w:val="18"/>
              </w:rPr>
            </w:pPr>
            <w:hyperlink r:id="rId25" w:history="1">
              <w:r w:rsidR="004D16BC" w:rsidRPr="00A83CBB">
                <w:rPr>
                  <w:rFonts w:ascii="Times New Roman" w:eastAsia="Times New Roman" w:hAnsi="Times New Roman" w:cs="Times New Roman"/>
                  <w:color w:val="0000FF"/>
                  <w:sz w:val="18"/>
                  <w:szCs w:val="18"/>
                  <w:u w:val="single"/>
                </w:rPr>
                <w:t>psimon@stpcorp.com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45A3C" w:rsidRDefault="00E42535" w:rsidP="00545A3C">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545A3C" w:rsidRPr="00A83CBB">
                <w:rPr>
                  <w:rFonts w:ascii="Times New Roman" w:eastAsia="Times New Roman" w:hAnsi="Times New Roman" w:cs="Times New Roman"/>
                  <w:color w:val="0000FF"/>
                  <w:sz w:val="18"/>
                  <w:szCs w:val="18"/>
                  <w:u w:val="single"/>
                </w:rPr>
                <w:t>tbernstein@lifeinsuranceconcepts.com</w:t>
              </w:r>
            </w:hyperlink>
            <w:r w:rsidR="00545A3C" w:rsidRPr="00A83CBB">
              <w:rPr>
                <w:rFonts w:ascii="Times New Roman" w:eastAsia="Times New Roman" w:hAnsi="Times New Roman" w:cs="Times New Roman"/>
                <w:sz w:val="18"/>
                <w:szCs w:val="18"/>
              </w:rPr>
              <w:t xml:space="preserve">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D16BC"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RESPONDENT INDIVIDUALLY AND PROFESSIONALLY </w:t>
            </w:r>
          </w:p>
          <w:p w:rsidR="004D16BC" w:rsidRDefault="004D16BC" w:rsidP="00405464">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4D16BC" w:rsidRPr="00A83CBB" w:rsidRDefault="00E42535" w:rsidP="00405464">
            <w:pPr>
              <w:tabs>
                <w:tab w:val="left" w:pos="3960"/>
                <w:tab w:val="left" w:pos="9360"/>
              </w:tabs>
              <w:spacing w:after="0" w:line="240" w:lineRule="auto"/>
              <w:rPr>
                <w:rFonts w:ascii="Times New Roman" w:eastAsia="Times New Roman" w:hAnsi="Times New Roman" w:cs="Times New Roman"/>
                <w:sz w:val="18"/>
                <w:szCs w:val="18"/>
              </w:rPr>
            </w:pPr>
            <w:hyperlink r:id="rId27" w:history="1">
              <w:r w:rsidR="004D16BC" w:rsidRPr="00A83CBB">
                <w:rPr>
                  <w:rFonts w:ascii="Times New Roman" w:eastAsia="Times New Roman" w:hAnsi="Times New Roman" w:cs="Times New Roman"/>
                  <w:color w:val="0000FF"/>
                  <w:sz w:val="18"/>
                  <w:szCs w:val="18"/>
                  <w:u w:val="single"/>
                </w:rPr>
                <w:t>mrmlaw@comcast.net</w:t>
              </w:r>
            </w:hyperlink>
            <w:r w:rsidR="004D16BC" w:rsidRPr="00A83CBB">
              <w:rPr>
                <w:rFonts w:ascii="Times New Roman" w:eastAsia="Times New Roman" w:hAnsi="Times New Roman" w:cs="Times New Roman"/>
                <w:sz w:val="18"/>
                <w:szCs w:val="18"/>
              </w:rPr>
              <w:t xml:space="preserve"> </w:t>
            </w:r>
          </w:p>
          <w:p w:rsidR="004D16BC" w:rsidRPr="00A83CBB" w:rsidRDefault="00E42535" w:rsidP="00405464">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4D16BC" w:rsidRPr="00A83CBB">
                <w:rPr>
                  <w:rFonts w:ascii="Times New Roman" w:eastAsia="Times New Roman" w:hAnsi="Times New Roman" w:cs="Times New Roman"/>
                  <w:color w:val="0000FF" w:themeColor="hyperlink"/>
                  <w:sz w:val="18"/>
                  <w:szCs w:val="18"/>
                  <w:u w:val="single"/>
                </w:rPr>
                <w:t>mrmlaw1@gmail.com</w:t>
              </w:r>
            </w:hyperlink>
          </w:p>
        </w:tc>
        <w:tc>
          <w:tcPr>
            <w:tcW w:w="2702" w:type="dxa"/>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45A3C" w:rsidRPr="00A83CBB" w:rsidRDefault="00E42535" w:rsidP="00545A3C">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545A3C" w:rsidRPr="00A83CBB">
                <w:rPr>
                  <w:rFonts w:ascii="Times New Roman" w:eastAsia="Times New Roman" w:hAnsi="Times New Roman" w:cs="Times New Roman"/>
                  <w:color w:val="0000FF"/>
                  <w:sz w:val="18"/>
                  <w:szCs w:val="18"/>
                  <w:u w:val="single"/>
                </w:rPr>
                <w:t>ijb@ijblegal.com</w:t>
              </w:r>
            </w:hyperlink>
            <w:r w:rsidR="00545A3C" w:rsidRPr="00A83CBB">
              <w:rPr>
                <w:rFonts w:ascii="Times New Roman" w:eastAsia="Times New Roman" w:hAnsi="Times New Roman" w:cs="Times New Roman"/>
                <w:sz w:val="18"/>
                <w:szCs w:val="18"/>
              </w:rPr>
              <w:t xml:space="preserve"> </w:t>
            </w:r>
          </w:p>
          <w:p w:rsidR="004D16BC" w:rsidRPr="00A83CBB" w:rsidRDefault="00E42535" w:rsidP="00545A3C">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45A3C" w:rsidRPr="00A83CBB">
                <w:rPr>
                  <w:rFonts w:ascii="Times New Roman" w:eastAsia="Times New Roman" w:hAnsi="Times New Roman" w:cs="Times New Roman"/>
                  <w:color w:val="0000FF" w:themeColor="hyperlink"/>
                  <w:sz w:val="18"/>
                  <w:szCs w:val="18"/>
                  <w:u w:val="single"/>
                </w:rPr>
                <w:t>martin@kolawyers.com</w:t>
              </w:r>
            </w:hyperlink>
          </w:p>
        </w:tc>
      </w:tr>
      <w:tr w:rsidR="004D16BC" w:rsidRPr="00A83CBB" w:rsidTr="00545A3C">
        <w:trPr>
          <w:trHeight w:val="2348"/>
        </w:trPr>
        <w:tc>
          <w:tcPr>
            <w:tcW w:w="0" w:type="auto"/>
            <w:shd w:val="clear" w:color="auto" w:fill="auto"/>
          </w:tcPr>
          <w:p w:rsidR="004D16BC" w:rsidRPr="00A83CBB" w:rsidRDefault="004D16BC" w:rsidP="00405464">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4D16BC" w:rsidRPr="00A83CBB" w:rsidRDefault="004D16BC" w:rsidP="00405464">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4D16BC" w:rsidRPr="00A83CBB" w:rsidRDefault="004D16BC" w:rsidP="00405464">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45A3C" w:rsidRDefault="00E42535" w:rsidP="00545A3C">
            <w:pPr>
              <w:autoSpaceDE w:val="0"/>
              <w:autoSpaceDN w:val="0"/>
              <w:adjustRightInd w:val="0"/>
              <w:spacing w:after="0" w:line="240" w:lineRule="auto"/>
              <w:rPr>
                <w:rFonts w:ascii="Times New Roman" w:eastAsia="Times New Roman" w:hAnsi="Times New Roman" w:cs="Times New Roman"/>
                <w:color w:val="252525"/>
                <w:sz w:val="18"/>
                <w:szCs w:val="18"/>
              </w:rPr>
            </w:pPr>
            <w:hyperlink r:id="rId31" w:history="1">
              <w:r w:rsidR="004D16BC" w:rsidRPr="00A83CBB">
                <w:rPr>
                  <w:rFonts w:ascii="Times New Roman" w:eastAsia="Times New Roman" w:hAnsi="Times New Roman" w:cs="Times New Roman"/>
                  <w:color w:val="0000FF"/>
                  <w:sz w:val="18"/>
                  <w:szCs w:val="18"/>
                  <w:u w:val="single"/>
                </w:rPr>
                <w:t>jilliantoni@gmail.com</w:t>
              </w:r>
            </w:hyperlink>
            <w:r w:rsidR="00545A3C" w:rsidRPr="00A83CBB">
              <w:rPr>
                <w:rFonts w:ascii="Times New Roman" w:eastAsia="Times New Roman" w:hAnsi="Times New Roman" w:cs="Times New Roman"/>
                <w:color w:val="252525"/>
                <w:sz w:val="18"/>
                <w:szCs w:val="18"/>
              </w:rPr>
              <w:t xml:space="preserve"> </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4D16BC" w:rsidRPr="00A83CBB" w:rsidRDefault="00E42535" w:rsidP="00545A3C">
            <w:pPr>
              <w:tabs>
                <w:tab w:val="left" w:pos="3960"/>
                <w:tab w:val="left" w:pos="9360"/>
              </w:tabs>
              <w:spacing w:after="0" w:line="240" w:lineRule="auto"/>
              <w:rPr>
                <w:rFonts w:ascii="Times New Roman" w:eastAsia="Times New Roman" w:hAnsi="Times New Roman" w:cs="Times New Roman"/>
                <w:sz w:val="18"/>
                <w:szCs w:val="18"/>
              </w:rPr>
            </w:pPr>
            <w:hyperlink r:id="rId32" w:history="1">
              <w:r w:rsidR="00545A3C"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33589B" w:rsidRPr="00A83CBB" w:rsidRDefault="00E42535" w:rsidP="0033589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33589B" w:rsidRPr="00A83CBB">
                <w:rPr>
                  <w:rFonts w:ascii="Times New Roman" w:eastAsia="Times New Roman" w:hAnsi="Times New Roman" w:cs="Times New Roman"/>
                  <w:color w:val="0000FF"/>
                  <w:sz w:val="18"/>
                  <w:szCs w:val="18"/>
                  <w:u w:val="single"/>
                </w:rPr>
                <w:t>lisa.friedstein@gmail.com</w:t>
              </w:r>
            </w:hyperlink>
            <w:r w:rsidR="0033589B" w:rsidRPr="00A83CBB">
              <w:rPr>
                <w:rFonts w:ascii="Times New Roman" w:eastAsia="Times New Roman" w:hAnsi="Times New Roman" w:cs="Times New Roman"/>
                <w:sz w:val="18"/>
                <w:szCs w:val="18"/>
              </w:rPr>
              <w:t xml:space="preserve"> </w:t>
            </w:r>
          </w:p>
          <w:p w:rsidR="00545A3C" w:rsidRDefault="00E42535" w:rsidP="00545A3C">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33589B" w:rsidRPr="00A83CBB">
                <w:rPr>
                  <w:rFonts w:ascii="Times New Roman" w:eastAsia="Times New Roman" w:hAnsi="Times New Roman" w:cs="Times New Roman"/>
                  <w:color w:val="0000FF" w:themeColor="hyperlink"/>
                  <w:sz w:val="18"/>
                  <w:szCs w:val="18"/>
                  <w:u w:val="single"/>
                </w:rPr>
                <w:t>lisa@friedsteins.com</w:t>
              </w:r>
            </w:hyperlink>
            <w:r w:rsidR="00545A3C" w:rsidRPr="00A83CBB">
              <w:rPr>
                <w:rFonts w:ascii="Times New Roman" w:eastAsia="Times New Roman" w:hAnsi="Times New Roman" w:cs="Times New Roman"/>
                <w:sz w:val="18"/>
                <w:szCs w:val="18"/>
              </w:rPr>
              <w:t xml:space="preserve"> </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4D16B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33589B" w:rsidRPr="00A83CBB" w:rsidRDefault="0033589B" w:rsidP="0033589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33589B" w:rsidRPr="00A83CBB" w:rsidRDefault="00E42535" w:rsidP="0033589B">
            <w:pPr>
              <w:autoSpaceDE w:val="0"/>
              <w:autoSpaceDN w:val="0"/>
              <w:adjustRightInd w:val="0"/>
              <w:spacing w:after="0" w:line="240" w:lineRule="auto"/>
              <w:rPr>
                <w:rFonts w:ascii="Times New Roman" w:eastAsia="Times New Roman" w:hAnsi="Times New Roman" w:cs="Times New Roman"/>
                <w:color w:val="252525"/>
                <w:sz w:val="18"/>
                <w:szCs w:val="18"/>
              </w:rPr>
            </w:pPr>
            <w:hyperlink r:id="rId35" w:history="1">
              <w:r w:rsidR="0033589B" w:rsidRPr="00A83CBB">
                <w:rPr>
                  <w:rFonts w:ascii="Times New Roman" w:eastAsia="Times New Roman" w:hAnsi="Times New Roman" w:cs="Times New Roman"/>
                  <w:color w:val="0000FF" w:themeColor="hyperlink"/>
                  <w:sz w:val="18"/>
                  <w:szCs w:val="18"/>
                  <w:u w:val="single"/>
                </w:rPr>
                <w:t>kmoran@tescherspallina.com</w:t>
              </w:r>
            </w:hyperlink>
            <w:r w:rsidR="0033589B" w:rsidRPr="00A83CBB">
              <w:rPr>
                <w:rFonts w:ascii="Times New Roman" w:eastAsia="Times New Roman" w:hAnsi="Times New Roman" w:cs="Times New Roman"/>
                <w:color w:val="252525"/>
                <w:sz w:val="18"/>
                <w:szCs w:val="18"/>
              </w:rPr>
              <w:t xml:space="preserve">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33589B" w:rsidRPr="00A83CBB" w:rsidRDefault="0033589B" w:rsidP="0033589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4D16BC" w:rsidRPr="00A83CBB" w:rsidRDefault="00E42535" w:rsidP="0033589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33589B" w:rsidRPr="00A83CBB">
                <w:rPr>
                  <w:rFonts w:ascii="Times New Roman" w:eastAsiaTheme="minorEastAsia" w:hAnsi="Times New Roman" w:cs="Times New Roman"/>
                  <w:color w:val="0000FF" w:themeColor="hyperlink"/>
                  <w:sz w:val="18"/>
                  <w:szCs w:val="18"/>
                  <w:u w:val="single"/>
                </w:rPr>
                <w:t>john@jmorrisseylaw.com</w:t>
              </w:r>
            </w:hyperlink>
          </w:p>
        </w:tc>
      </w:tr>
      <w:tr w:rsidR="0033589B" w:rsidRPr="00A83CBB" w:rsidTr="00545A3C">
        <w:trPr>
          <w:trHeight w:val="1511"/>
        </w:trPr>
        <w:tc>
          <w:tcPr>
            <w:tcW w:w="0" w:type="auto"/>
            <w:shd w:val="clear" w:color="auto" w:fill="auto"/>
          </w:tcPr>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33589B" w:rsidRPr="00A83CBB" w:rsidRDefault="00E42535" w:rsidP="00530482">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33589B" w:rsidRPr="00A83CBB">
                <w:rPr>
                  <w:rFonts w:ascii="Times New Roman" w:eastAsia="Times New Roman" w:hAnsi="Times New Roman" w:cs="Times New Roman"/>
                  <w:color w:val="0000FF"/>
                  <w:sz w:val="18"/>
                  <w:szCs w:val="18"/>
                  <w:u w:val="single"/>
                </w:rPr>
                <w:t>matl89@aol.com</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33589B" w:rsidRPr="00A83CBB" w:rsidRDefault="00E42535" w:rsidP="00530482">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33589B" w:rsidRPr="00A83CBB">
                <w:rPr>
                  <w:rFonts w:ascii="Times New Roman" w:eastAsia="Times New Roman" w:hAnsi="Times New Roman" w:cs="Times New Roman"/>
                  <w:color w:val="0000FF"/>
                  <w:sz w:val="18"/>
                  <w:szCs w:val="18"/>
                  <w:u w:val="single"/>
                </w:rPr>
                <w:t>iviewit@iviewit.tv</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A115C2">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33589B" w:rsidRPr="00A83CBB" w:rsidTr="00545A3C">
        <w:trPr>
          <w:trHeight w:val="1520"/>
        </w:trPr>
        <w:tc>
          <w:tcPr>
            <w:tcW w:w="0" w:type="auto"/>
            <w:shd w:val="clear" w:color="auto" w:fill="auto"/>
          </w:tcPr>
          <w:p w:rsidR="0033589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33589B" w:rsidRPr="00A83CBB" w:rsidRDefault="00E42535" w:rsidP="0033589B">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33589B" w:rsidRPr="00A83CBB">
                <w:rPr>
                  <w:rFonts w:ascii="Times New Roman" w:eastAsia="Times New Roman" w:hAnsi="Times New Roman" w:cs="Times New Roman"/>
                  <w:color w:val="0000FF" w:themeColor="hyperlink"/>
                  <w:sz w:val="18"/>
                  <w:szCs w:val="18"/>
                  <w:u w:val="single"/>
                </w:rPr>
                <w:t>lindsay@lifeinsuranceconcepts.com</w:t>
              </w:r>
            </w:hyperlink>
            <w:r w:rsidR="0033589B" w:rsidRPr="00A83CBB">
              <w:rPr>
                <w:rFonts w:ascii="Times New Roman" w:eastAsia="Times New Roman" w:hAnsi="Times New Roman" w:cs="Times New Roman"/>
                <w:sz w:val="18"/>
                <w:szCs w:val="18"/>
              </w:rPr>
              <w:t xml:space="preserve"> </w:t>
            </w:r>
          </w:p>
          <w:p w:rsidR="0033589B" w:rsidRPr="00A83CBB" w:rsidRDefault="0033589B" w:rsidP="0040546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45A3C">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702" w:type="dxa"/>
            <w:shd w:val="clear" w:color="auto" w:fill="auto"/>
          </w:tcPr>
          <w:p w:rsidR="0033589B" w:rsidRPr="00A83CBB" w:rsidRDefault="0033589B" w:rsidP="00405464">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r w:rsidR="0033589B" w:rsidRPr="00A83CBB" w:rsidTr="00545A3C">
        <w:trPr>
          <w:trHeight w:val="260"/>
        </w:trPr>
        <w:tc>
          <w:tcPr>
            <w:tcW w:w="0" w:type="auto"/>
            <w:shd w:val="clear" w:color="auto" w:fill="auto"/>
          </w:tcPr>
          <w:p w:rsidR="0033589B" w:rsidRPr="00A83CBB" w:rsidRDefault="0033589B" w:rsidP="0040546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40546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405464">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405464">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D16BC" w:rsidRPr="00C41FE3" w:rsidRDefault="004D16BC" w:rsidP="00637C1A">
      <w:pPr>
        <w:spacing w:after="0" w:line="240" w:lineRule="auto"/>
        <w:jc w:val="center"/>
        <w:rPr>
          <w:rFonts w:ascii="Times New Roman" w:hAnsi="Times New Roman" w:cs="Times New Roman"/>
          <w:sz w:val="23"/>
          <w:szCs w:val="23"/>
        </w:rPr>
      </w:pPr>
    </w:p>
    <w:sectPr w:rsidR="004D16BC" w:rsidRPr="00C41FE3">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35" w:rsidRDefault="00E42535" w:rsidP="004D16BC">
      <w:pPr>
        <w:spacing w:after="0" w:line="240" w:lineRule="auto"/>
      </w:pPr>
      <w:r>
        <w:separator/>
      </w:r>
    </w:p>
  </w:endnote>
  <w:endnote w:type="continuationSeparator" w:id="0">
    <w:p w:rsidR="00E42535" w:rsidRDefault="00E42535" w:rsidP="004D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BC" w:rsidRDefault="004D16BC" w:rsidP="004D16BC">
    <w:pPr>
      <w:pStyle w:val="Footer"/>
      <w:jc w:val="center"/>
      <w:rPr>
        <w:sz w:val="20"/>
        <w:szCs w:val="20"/>
      </w:rPr>
    </w:pPr>
  </w:p>
  <w:p w:rsidR="004D16BC" w:rsidRDefault="004D16BC" w:rsidP="004D16BC">
    <w:pPr>
      <w:pStyle w:val="Footer"/>
      <w:jc w:val="center"/>
      <w:rPr>
        <w:sz w:val="20"/>
        <w:szCs w:val="20"/>
      </w:rPr>
    </w:pPr>
    <w:r w:rsidRPr="004D16BC">
      <w:rPr>
        <w:sz w:val="20"/>
        <w:szCs w:val="20"/>
      </w:rPr>
      <w:t>PETITION TO REMOVE THEODORE STUART BERNSTEIN AS SUCCESSOR TRUSTEE</w:t>
    </w:r>
  </w:p>
  <w:p w:rsidR="004D16BC" w:rsidRDefault="00637C1A" w:rsidP="004D16BC">
    <w:pPr>
      <w:pStyle w:val="Footer"/>
      <w:jc w:val="center"/>
      <w:rPr>
        <w:sz w:val="20"/>
        <w:szCs w:val="20"/>
      </w:rPr>
    </w:pPr>
    <w:r w:rsidRPr="00637C1A">
      <w:rPr>
        <w:sz w:val="20"/>
        <w:szCs w:val="20"/>
      </w:rPr>
      <w:t>Thursday, November 20, 2014</w:t>
    </w:r>
  </w:p>
  <w:p w:rsidR="004D16BC" w:rsidRPr="004D16BC" w:rsidRDefault="004D16BC"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823FF3">
      <w:rPr>
        <w:b/>
        <w:noProof/>
        <w:sz w:val="20"/>
        <w:szCs w:val="20"/>
      </w:rPr>
      <w:t>1</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823FF3">
      <w:rPr>
        <w:b/>
        <w:noProof/>
        <w:sz w:val="20"/>
        <w:szCs w:val="20"/>
      </w:rPr>
      <w:t>7</w:t>
    </w:r>
    <w:r w:rsidRPr="004D16BC">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BC" w:rsidRDefault="004D16BC" w:rsidP="004D16BC">
    <w:pPr>
      <w:pStyle w:val="Footer"/>
      <w:jc w:val="center"/>
      <w:rPr>
        <w:sz w:val="20"/>
        <w:szCs w:val="20"/>
      </w:rPr>
    </w:pPr>
  </w:p>
  <w:p w:rsidR="004D16BC" w:rsidRDefault="004D16BC" w:rsidP="004D16BC">
    <w:pPr>
      <w:pStyle w:val="Footer"/>
      <w:jc w:val="center"/>
      <w:rPr>
        <w:sz w:val="20"/>
        <w:szCs w:val="20"/>
      </w:rPr>
    </w:pPr>
    <w:r w:rsidRPr="004D16BC">
      <w:rPr>
        <w:sz w:val="20"/>
        <w:szCs w:val="20"/>
      </w:rPr>
      <w:t>PETITION TO REMOVE THEODORE STUART BERNSTEIN AS SUCCESSOR TRUSTEE</w:t>
    </w:r>
  </w:p>
  <w:p w:rsidR="00823FF3" w:rsidRDefault="00823FF3" w:rsidP="004D16BC">
    <w:pPr>
      <w:pStyle w:val="Footer"/>
      <w:jc w:val="center"/>
      <w:rPr>
        <w:sz w:val="20"/>
        <w:szCs w:val="20"/>
      </w:rPr>
    </w:pPr>
    <w:r w:rsidRPr="00823FF3">
      <w:rPr>
        <w:sz w:val="20"/>
        <w:szCs w:val="20"/>
      </w:rPr>
      <w:t>Thursday, November 20, 2014</w:t>
    </w:r>
  </w:p>
  <w:p w:rsidR="004D16BC" w:rsidRPr="004D16BC" w:rsidRDefault="004D16BC"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823FF3">
      <w:rPr>
        <w:b/>
        <w:noProof/>
        <w:sz w:val="20"/>
        <w:szCs w:val="20"/>
      </w:rPr>
      <w:t>7</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823FF3">
      <w:rPr>
        <w:b/>
        <w:noProof/>
        <w:sz w:val="20"/>
        <w:szCs w:val="20"/>
      </w:rPr>
      <w:t>7</w:t>
    </w:r>
    <w:r w:rsidRPr="004D16BC">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35" w:rsidRDefault="00E42535" w:rsidP="004D16BC">
      <w:pPr>
        <w:spacing w:after="0" w:line="240" w:lineRule="auto"/>
      </w:pPr>
      <w:r>
        <w:separator/>
      </w:r>
    </w:p>
  </w:footnote>
  <w:footnote w:type="continuationSeparator" w:id="0">
    <w:p w:rsidR="00E42535" w:rsidRDefault="00E42535" w:rsidP="004D1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8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0B6D75"/>
    <w:rsid w:val="00141658"/>
    <w:rsid w:val="001777BD"/>
    <w:rsid w:val="00192AAE"/>
    <w:rsid w:val="001F097A"/>
    <w:rsid w:val="00221FBE"/>
    <w:rsid w:val="002329E5"/>
    <w:rsid w:val="00250878"/>
    <w:rsid w:val="002E2E8C"/>
    <w:rsid w:val="003348CA"/>
    <w:rsid w:val="0033589B"/>
    <w:rsid w:val="00344588"/>
    <w:rsid w:val="003D4EA2"/>
    <w:rsid w:val="004341E3"/>
    <w:rsid w:val="00474D71"/>
    <w:rsid w:val="004D16BC"/>
    <w:rsid w:val="004D34C4"/>
    <w:rsid w:val="00522D4F"/>
    <w:rsid w:val="00545A3C"/>
    <w:rsid w:val="00637C1A"/>
    <w:rsid w:val="00651801"/>
    <w:rsid w:val="00667896"/>
    <w:rsid w:val="006857C3"/>
    <w:rsid w:val="00691A59"/>
    <w:rsid w:val="006C31BB"/>
    <w:rsid w:val="00704F97"/>
    <w:rsid w:val="00765B40"/>
    <w:rsid w:val="00766D21"/>
    <w:rsid w:val="00823FF3"/>
    <w:rsid w:val="00850E31"/>
    <w:rsid w:val="0089221D"/>
    <w:rsid w:val="008A04B3"/>
    <w:rsid w:val="008A28DA"/>
    <w:rsid w:val="009C655F"/>
    <w:rsid w:val="009D1E55"/>
    <w:rsid w:val="00A036A4"/>
    <w:rsid w:val="00B26E3D"/>
    <w:rsid w:val="00B86428"/>
    <w:rsid w:val="00BB1C30"/>
    <w:rsid w:val="00C41FE3"/>
    <w:rsid w:val="00CB0F1D"/>
    <w:rsid w:val="00CC09D1"/>
    <w:rsid w:val="00E41383"/>
    <w:rsid w:val="00E42535"/>
    <w:rsid w:val="00EA6A71"/>
    <w:rsid w:val="00ED4D6F"/>
    <w:rsid w:val="00F8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tescher@tescherspallina.com" TargetMode="External"/><Relationship Id="rId18" Type="http://schemas.openxmlformats.org/officeDocument/2006/relationships/hyperlink" Target="mailto:mchandler@mrachek-law.com" TargetMode="External"/><Relationship Id="rId26" Type="http://schemas.openxmlformats.org/officeDocument/2006/relationships/hyperlink" Target="mailto:tbernstein@lifeinsuranceconcepts.com" TargetMode="External"/><Relationship Id="rId39" Type="http://schemas.openxmlformats.org/officeDocument/2006/relationships/hyperlink" Target="mailto:lindsay@lifeinsuranceconcepts.com" TargetMode="External"/><Relationship Id="rId21" Type="http://schemas.openxmlformats.org/officeDocument/2006/relationships/hyperlink" Target="mailto:john@pankauskilawfirm.com" TargetMode="External"/><Relationship Id="rId34" Type="http://schemas.openxmlformats.org/officeDocument/2006/relationships/hyperlink" Target="mailto:lisa@friedsteins.co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rose@pm-law.com" TargetMode="External"/><Relationship Id="rId20" Type="http://schemas.openxmlformats.org/officeDocument/2006/relationships/hyperlink" Target="mailto:courtfilings@pankauskilawfirm.com" TargetMode="External"/><Relationship Id="rId29" Type="http://schemas.openxmlformats.org/officeDocument/2006/relationships/hyperlink" Target="mailto:ijb@ijblega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ewit@iviewit.tv" TargetMode="External"/><Relationship Id="rId24" Type="http://schemas.openxmlformats.org/officeDocument/2006/relationships/hyperlink" Target="mailto:ddustin@tescherspallina.com" TargetMode="External"/><Relationship Id="rId32" Type="http://schemas.openxmlformats.org/officeDocument/2006/relationships/hyperlink" Target="mailto:jilliantoni@gmail.com" TargetMode="External"/><Relationship Id="rId37" Type="http://schemas.openxmlformats.org/officeDocument/2006/relationships/hyperlink" Target="mailto:matl89@aol.com"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kmoran@tescherspallina.com" TargetMode="External"/><Relationship Id="rId23" Type="http://schemas.openxmlformats.org/officeDocument/2006/relationships/hyperlink" Target="mailto:kmoran@tescherspallina.com" TargetMode="External"/><Relationship Id="rId28" Type="http://schemas.openxmlformats.org/officeDocument/2006/relationships/hyperlink" Target="mailto:mrmlaw1@gmail.com" TargetMode="External"/><Relationship Id="rId36" Type="http://schemas.openxmlformats.org/officeDocument/2006/relationships/hyperlink" Target="mailto:john@jmorrisseylaw.com" TargetMode="External"/><Relationship Id="rId10" Type="http://schemas.openxmlformats.org/officeDocument/2006/relationships/footer" Target="footer1.xml"/><Relationship Id="rId19" Type="http://schemas.openxmlformats.org/officeDocument/2006/relationships/hyperlink" Target="mailto:lmrachek@mrachek-law.com" TargetMode="External"/><Relationship Id="rId31" Type="http://schemas.openxmlformats.org/officeDocument/2006/relationships/hyperlink" Target="mailto:jilliantoni@gmail.com"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mailto:ddustin@tescherspallina.com" TargetMode="External"/><Relationship Id="rId22" Type="http://schemas.openxmlformats.org/officeDocument/2006/relationships/hyperlink" Target="mailto:rspallina@tescherspallina.com" TargetMode="External"/><Relationship Id="rId27" Type="http://schemas.openxmlformats.org/officeDocument/2006/relationships/hyperlink" Target="mailto:mrmlaw@comcast.net" TargetMode="External"/><Relationship Id="rId30" Type="http://schemas.openxmlformats.org/officeDocument/2006/relationships/hyperlink" Target="mailto:martin@kolawyers.com" TargetMode="External"/><Relationship Id="rId35" Type="http://schemas.openxmlformats.org/officeDocument/2006/relationships/hyperlink" Target="mailto:kmoran@tescherspallina.co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dtescher@tescherspallina.com" TargetMode="External"/><Relationship Id="rId17" Type="http://schemas.openxmlformats.org/officeDocument/2006/relationships/hyperlink" Target="mailto:arose@mrachek-law.com" TargetMode="External"/><Relationship Id="rId25" Type="http://schemas.openxmlformats.org/officeDocument/2006/relationships/hyperlink" Target="mailto:psimon@stpcorp.com" TargetMode="External"/><Relationship Id="rId33" Type="http://schemas.openxmlformats.org/officeDocument/2006/relationships/hyperlink" Target="mailto:lisa.friedstein@gmail.com" TargetMode="External"/><Relationship Id="rId38"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839C-0AAE-4551-8C64-91CA8864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7</Pages>
  <Words>1977</Words>
  <Characters>11373</Characters>
  <Application>Microsoft Office Word</Application>
  <DocSecurity>0</DocSecurity>
  <Lines>355</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6</cp:revision>
  <dcterms:created xsi:type="dcterms:W3CDTF">2014-11-19T12:23:00Z</dcterms:created>
  <dcterms:modified xsi:type="dcterms:W3CDTF">2014-11-20T07:30:00Z</dcterms:modified>
</cp:coreProperties>
</file>