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AF"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In THE CIRCUiT COURT OF THE FIFTEEN</w:t>
      </w:r>
    </w:p>
    <w:p w:rsidR="00F875AF"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 xml:space="preserve">CIRCUIT IN AND FOR </w:t>
      </w:r>
    </w:p>
    <w:p w:rsidR="00551344" w:rsidRPr="00551344"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 xml:space="preserve">PALM BEACH COUNTY, FLORIDA </w:t>
      </w:r>
    </w:p>
    <w:p w:rsidR="00551344" w:rsidRPr="00551344" w:rsidRDefault="00551344" w:rsidP="00551344">
      <w:pPr>
        <w:widowControl w:val="0"/>
        <w:spacing w:after="0" w:line="240" w:lineRule="auto"/>
        <w:rPr>
          <w:rFonts w:ascii="Times New Roman" w:eastAsia="Calibri" w:hAnsi="Times New Roman" w:cs="Times New Roman"/>
          <w:caps/>
          <w:sz w:val="24"/>
          <w:szCs w:val="24"/>
        </w:rPr>
      </w:pPr>
    </w:p>
    <w:p w:rsidR="00551344" w:rsidRPr="00551344" w:rsidRDefault="00551344" w:rsidP="00551344">
      <w:pPr>
        <w:widowControl w:val="0"/>
        <w:spacing w:after="0" w:line="240" w:lineRule="auto"/>
        <w:rPr>
          <w:rFonts w:ascii="Times New Roman" w:eastAsia="Calibri" w:hAnsi="Times New Roman" w:cs="Times New Roman"/>
          <w:caps/>
          <w:sz w:val="24"/>
          <w:szCs w:val="24"/>
        </w:rPr>
      </w:pPr>
    </w:p>
    <w:p w:rsidR="00551344" w:rsidRPr="00551344" w:rsidRDefault="00551344" w:rsidP="00551344">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IN RE:</w:t>
      </w:r>
      <w:r w:rsidRPr="00551344">
        <w:rPr>
          <w:rFonts w:ascii="Times New Roman" w:eastAsia="Calibri" w:hAnsi="Times New Roman" w:cs="Times New Roman"/>
          <w:caps/>
          <w:sz w:val="24"/>
          <w:szCs w:val="24"/>
        </w:rPr>
        <w:tab/>
      </w:r>
      <w:r w:rsidRPr="00551344">
        <w:rPr>
          <w:rFonts w:ascii="Times New Roman" w:eastAsia="Calibri" w:hAnsi="Times New Roman" w:cs="Times New Roman"/>
          <w:caps/>
          <w:sz w:val="24"/>
          <w:szCs w:val="24"/>
        </w:rPr>
        <w:tab/>
      </w:r>
      <w:r w:rsidRPr="00551344">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t>CASE no.</w:t>
      </w:r>
      <w:r w:rsidRPr="00551344">
        <w:rPr>
          <w:rFonts w:ascii="Times New Roman" w:eastAsia="Calibri" w:hAnsi="Times New Roman" w:cs="Times New Roman"/>
          <w:caps/>
          <w:sz w:val="24"/>
          <w:szCs w:val="24"/>
        </w:rPr>
        <w:t>502012CP004391xxxxsb</w:t>
      </w:r>
    </w:p>
    <w:p w:rsidR="00F875AF" w:rsidRDefault="00F875AF" w:rsidP="00F875AF">
      <w:pPr>
        <w:widowControl w:val="0"/>
        <w:spacing w:after="0" w:line="240" w:lineRule="auto"/>
        <w:ind w:left="432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F875AF" w:rsidRDefault="00F875AF" w:rsidP="00551344">
      <w:pPr>
        <w:widowControl w:val="0"/>
        <w:spacing w:after="0" w:line="240" w:lineRule="auto"/>
        <w:rPr>
          <w:rFonts w:ascii="Times New Roman" w:eastAsia="Calibri" w:hAnsi="Times New Roman" w:cs="Times New Roman"/>
          <w:caps/>
          <w:sz w:val="24"/>
          <w:szCs w:val="24"/>
        </w:rPr>
      </w:pPr>
    </w:p>
    <w:p w:rsidR="00551344" w:rsidRPr="00551344" w:rsidRDefault="00F875AF" w:rsidP="00551344">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 xml:space="preserve">THE ESTATE OF </w:t>
      </w:r>
      <w:r w:rsidR="00551344" w:rsidRPr="00551344">
        <w:rPr>
          <w:rFonts w:ascii="Times New Roman" w:eastAsia="Calibri" w:hAnsi="Times New Roman" w:cs="Times New Roman"/>
          <w:caps/>
          <w:sz w:val="24"/>
          <w:szCs w:val="24"/>
        </w:rPr>
        <w:t>SIMON BERNSTEIN,</w:t>
      </w:r>
      <w:r w:rsidR="00551344" w:rsidRPr="00551344">
        <w:rPr>
          <w:rFonts w:ascii="Times New Roman" w:eastAsia="Calibri" w:hAnsi="Times New Roman" w:cs="Times New Roman"/>
          <w:caps/>
          <w:sz w:val="24"/>
          <w:szCs w:val="24"/>
        </w:rPr>
        <w:tab/>
      </w:r>
      <w:r w:rsidR="00551344" w:rsidRPr="00551344">
        <w:rPr>
          <w:rFonts w:ascii="Times New Roman" w:eastAsia="Calibri" w:hAnsi="Times New Roman" w:cs="Times New Roman"/>
          <w:caps/>
          <w:sz w:val="24"/>
          <w:szCs w:val="24"/>
        </w:rPr>
        <w:tab/>
      </w:r>
    </w:p>
    <w:p w:rsidR="00551344" w:rsidRPr="00551344" w:rsidRDefault="00551344" w:rsidP="00F875AF">
      <w:pPr>
        <w:widowControl w:val="0"/>
        <w:spacing w:after="0" w:line="240" w:lineRule="auto"/>
        <w:ind w:firstLine="720"/>
        <w:rPr>
          <w:rFonts w:ascii="Times New Roman" w:eastAsia="Calibri" w:hAnsi="Times New Roman" w:cs="Times New Roman"/>
          <w:sz w:val="24"/>
          <w:szCs w:val="24"/>
        </w:rPr>
      </w:pPr>
      <w:r w:rsidRPr="00551344">
        <w:rPr>
          <w:rFonts w:ascii="Times New Roman" w:eastAsia="Calibri" w:hAnsi="Times New Roman" w:cs="Times New Roman"/>
          <w:sz w:val="24"/>
          <w:szCs w:val="24"/>
        </w:rPr>
        <w:t>Deceased</w:t>
      </w:r>
      <w:r w:rsidR="00F875AF">
        <w:rPr>
          <w:rFonts w:ascii="Times New Roman" w:eastAsia="Calibri" w:hAnsi="Times New Roman" w:cs="Times New Roman"/>
          <w:sz w:val="24"/>
          <w:szCs w:val="24"/>
        </w:rPr>
        <w:t>.</w:t>
      </w:r>
      <w:r w:rsidRPr="00551344">
        <w:rPr>
          <w:rFonts w:ascii="Times New Roman" w:eastAsia="Calibri" w:hAnsi="Times New Roman" w:cs="Times New Roman"/>
          <w:sz w:val="24"/>
          <w:szCs w:val="24"/>
        </w:rPr>
        <w:tab/>
      </w:r>
      <w:r w:rsidRPr="00551344">
        <w:rPr>
          <w:rFonts w:ascii="Times New Roman" w:eastAsia="Calibri" w:hAnsi="Times New Roman" w:cs="Times New Roman"/>
          <w:sz w:val="24"/>
          <w:szCs w:val="24"/>
        </w:rPr>
        <w:tab/>
      </w:r>
      <w:r w:rsidRPr="00551344">
        <w:rPr>
          <w:rFonts w:ascii="Times New Roman" w:eastAsia="Calibri" w:hAnsi="Times New Roman" w:cs="Times New Roman"/>
          <w:sz w:val="24"/>
          <w:szCs w:val="24"/>
        </w:rPr>
        <w:tab/>
      </w:r>
      <w:r w:rsidRPr="00551344">
        <w:rPr>
          <w:rFonts w:ascii="Times New Roman" w:eastAsia="Calibri" w:hAnsi="Times New Roman" w:cs="Times New Roman"/>
          <w:sz w:val="24"/>
          <w:szCs w:val="24"/>
        </w:rPr>
        <w:tab/>
      </w:r>
      <w:r w:rsidRPr="00551344">
        <w:rPr>
          <w:rFonts w:ascii="Times New Roman" w:eastAsia="Calibri" w:hAnsi="Times New Roman" w:cs="Times New Roman"/>
          <w:sz w:val="24"/>
          <w:szCs w:val="24"/>
        </w:rPr>
        <w:tab/>
      </w:r>
    </w:p>
    <w:p w:rsidR="00551344" w:rsidRPr="00551344" w:rsidRDefault="00551344" w:rsidP="00551344">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w:t>
      </w:r>
    </w:p>
    <w:p w:rsidR="00551344" w:rsidRPr="00551344" w:rsidRDefault="00551344" w:rsidP="00551344">
      <w:pPr>
        <w:widowControl w:val="0"/>
        <w:spacing w:after="0" w:line="240" w:lineRule="auto"/>
        <w:rPr>
          <w:rFonts w:ascii="Times New Roman" w:eastAsia="Calibri" w:hAnsi="Times New Roman" w:cs="Times New Roman"/>
          <w:caps/>
          <w:sz w:val="24"/>
          <w:szCs w:val="24"/>
        </w:rPr>
      </w:pPr>
    </w:p>
    <w:p w:rsidR="00551344" w:rsidRPr="00551344" w:rsidRDefault="00551344" w:rsidP="00551344">
      <w:pPr>
        <w:widowControl w:val="0"/>
        <w:spacing w:after="0" w:line="240" w:lineRule="auto"/>
        <w:rPr>
          <w:rFonts w:ascii="Times New Roman" w:eastAsia="Calibri" w:hAnsi="Times New Roman" w:cs="Times New Roman"/>
          <w:caps/>
        </w:rPr>
      </w:pPr>
      <w:r w:rsidRPr="00551344">
        <w:rPr>
          <w:rFonts w:ascii="Times New Roman" w:eastAsia="Calibri" w:hAnsi="Times New Roman" w:cs="Times New Roman"/>
          <w:caps/>
        </w:rPr>
        <w:t>Eliot ivan bernstein, PRO SE</w:t>
      </w:r>
      <w:r w:rsidR="00F875AF">
        <w:rPr>
          <w:rFonts w:ascii="Times New Roman" w:eastAsia="Calibri" w:hAnsi="Times New Roman" w:cs="Times New Roman"/>
          <w:caps/>
        </w:rPr>
        <w:t>,</w:t>
      </w:r>
    </w:p>
    <w:p w:rsidR="00551344" w:rsidRPr="00551344" w:rsidRDefault="00F875AF" w:rsidP="00F875AF">
      <w:pPr>
        <w:widowControl w:val="0"/>
        <w:spacing w:after="0" w:line="240" w:lineRule="auto"/>
        <w:ind w:firstLine="720"/>
        <w:rPr>
          <w:rFonts w:ascii="Times New Roman" w:eastAsia="Calibri" w:hAnsi="Times New Roman" w:cs="Times New Roman"/>
          <w:caps/>
        </w:rPr>
      </w:pPr>
      <w:r>
        <w:rPr>
          <w:rFonts w:ascii="Times New Roman" w:eastAsia="Calibri" w:hAnsi="Times New Roman" w:cs="Times New Roman"/>
        </w:rPr>
        <w:t>Petitioner</w:t>
      </w:r>
      <w:r w:rsidR="00551344" w:rsidRPr="00551344">
        <w:rPr>
          <w:rFonts w:ascii="Times New Roman" w:eastAsia="Calibri" w:hAnsi="Times New Roman" w:cs="Times New Roman"/>
          <w:caps/>
        </w:rPr>
        <w:t>,</w:t>
      </w:r>
    </w:p>
    <w:p w:rsidR="00551344" w:rsidRPr="00551344" w:rsidRDefault="00551344" w:rsidP="00551344">
      <w:pPr>
        <w:widowControl w:val="0"/>
        <w:spacing w:after="0" w:line="240" w:lineRule="auto"/>
        <w:rPr>
          <w:rFonts w:ascii="Times New Roman" w:eastAsia="Calibri" w:hAnsi="Times New Roman" w:cs="Times New Roman"/>
          <w:caps/>
        </w:rPr>
      </w:pPr>
    </w:p>
    <w:p w:rsidR="00551344" w:rsidRPr="00551344" w:rsidRDefault="00551344" w:rsidP="00F875AF">
      <w:pPr>
        <w:widowControl w:val="0"/>
        <w:spacing w:after="0" w:line="240" w:lineRule="auto"/>
        <w:ind w:firstLine="720"/>
        <w:rPr>
          <w:rFonts w:ascii="Times New Roman" w:eastAsia="Calibri" w:hAnsi="Times New Roman" w:cs="Times New Roman"/>
          <w:caps/>
        </w:rPr>
      </w:pPr>
      <w:r w:rsidRPr="00551344">
        <w:rPr>
          <w:rFonts w:ascii="Times New Roman" w:eastAsia="Calibri" w:hAnsi="Times New Roman" w:cs="Times New Roman"/>
          <w:caps/>
        </w:rPr>
        <w:t xml:space="preserve">v. </w:t>
      </w:r>
    </w:p>
    <w:p w:rsidR="00551344" w:rsidRPr="00551344" w:rsidRDefault="00551344" w:rsidP="00551344">
      <w:pPr>
        <w:widowControl w:val="0"/>
        <w:spacing w:after="0" w:line="240" w:lineRule="auto"/>
        <w:ind w:right="3240"/>
        <w:rPr>
          <w:rFonts w:ascii="Times New Roman" w:eastAsia="Calibri" w:hAnsi="Times New Roman" w:cs="Times New Roman"/>
          <w:caps/>
        </w:rPr>
      </w:pP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 xml:space="preserve">TESCHER &amp; SPALLINA, P.A., (AND ALL PARTNERS, ASSOCIATES AND OF COUNSEL); </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ROBERT L. SPALLINA, ESQ.,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ROBERT L. SPALLINA, ESQ.,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DONALD R. TESCHER, ESQ.,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DONALD R. TESCHER, ESQ.,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INDIVIDUALLY;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ALLEGED PERSONAL REPRESENTATIVe;</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ALLEGED TRUSTEE AND SUCCESSOR TRUSTEE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ALLEGED TRUSTEE AND SUCCESSOR TRUSTEE,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TRUSTEE FOR HIS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LISA SUE FRIEDSTEIN, INDIVIDUALLY AS A BENEFICIARY;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LISA SUE FRIEDSTEIN, AS TRUSTEE FOR HER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JILL MARLA IANTONI, INDIVIDUALLY AS A BENEFICIARY;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JILL MARLA IANTONI, AS TRUSTEE FOR HER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PAMELA BETH SIMON, INDIVIDUALLY;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PAMELA BETH SIMON, AS TRUSTEE FOR HER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MARK MANCERI, ESQ.,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MARK MANCERI, ESQ.,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MARK R. MANCERI, P.A. (AND ALL PARTNERS, ASSOCIATES AND OF COUNSEL);</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JOshua ennio zander bernstein (ELIOT MINOR CHILD);</w:t>
      </w:r>
      <w:r w:rsidRPr="00551344">
        <w:rPr>
          <w:rFonts w:ascii="Times New Roman" w:eastAsia="Calibri" w:hAnsi="Times New Roman" w:cs="Times New Roman"/>
          <w:caps/>
        </w:rPr>
        <w:br/>
        <w:t>Jacob noah archie Bernstein (ELIOT MINOR CHILD);</w:t>
      </w:r>
      <w:r w:rsidRPr="00551344">
        <w:rPr>
          <w:rFonts w:ascii="Times New Roman" w:eastAsia="Calibri" w:hAnsi="Times New Roman" w:cs="Times New Roman"/>
          <w:caps/>
        </w:rPr>
        <w:br/>
        <w:t>Daniel Elijsha Abe Ottomo Bernstein (ELIOT MINOR CHILD);</w:t>
      </w:r>
      <w:r w:rsidRPr="00551344">
        <w:rPr>
          <w:rFonts w:ascii="Times New Roman" w:eastAsia="Calibri" w:hAnsi="Times New Roman" w:cs="Times New Roman"/>
          <w:caps/>
        </w:rPr>
        <w:br/>
      </w:r>
      <w:r w:rsidRPr="00551344">
        <w:rPr>
          <w:rFonts w:ascii="Times New Roman" w:eastAsia="Calibri" w:hAnsi="Times New Roman" w:cs="Times New Roman"/>
          <w:caps/>
        </w:rPr>
        <w:lastRenderedPageBreak/>
        <w:t>ALEXANDRA bernstein (THEODORE ADULT CHILD);</w:t>
      </w:r>
      <w:r w:rsidRPr="00551344">
        <w:rPr>
          <w:rFonts w:ascii="Times New Roman" w:eastAsia="Calibri" w:hAnsi="Times New Roman" w:cs="Times New Roman"/>
          <w:caps/>
        </w:rPr>
        <w:br/>
        <w:t>ERIC BERNSTEIN (THEODORE ADULT CHILD);</w:t>
      </w:r>
      <w:r w:rsidRPr="00551344">
        <w:rPr>
          <w:rFonts w:ascii="Times New Roman" w:eastAsia="Calibri" w:hAnsi="Times New Roman" w:cs="Times New Roman"/>
          <w:caps/>
        </w:rPr>
        <w:br/>
        <w:t>Michael bernstein (THEODORE ADULT CHILD);</w:t>
      </w:r>
      <w:r w:rsidRPr="00551344">
        <w:rPr>
          <w:rFonts w:ascii="Times New Roman" w:eastAsia="Calibri" w:hAnsi="Times New Roman" w:cs="Times New Roman"/>
          <w:caps/>
        </w:rPr>
        <w:br/>
        <w:t>MATTHEW LOGAN (THEODORE’S SPOUSE ADULT CHILD);</w:t>
      </w:r>
      <w:r w:rsidRPr="00551344">
        <w:rPr>
          <w:rFonts w:ascii="Times New Roman" w:eastAsia="Calibri" w:hAnsi="Times New Roman" w:cs="Times New Roman"/>
          <w:caps/>
        </w:rPr>
        <w:br/>
        <w:t>Molly norah simon (pamela adult child);</w:t>
      </w:r>
      <w:r w:rsidRPr="00551344">
        <w:rPr>
          <w:rFonts w:ascii="Times New Roman" w:eastAsia="Calibri" w:hAnsi="Times New Roman" w:cs="Times New Roman"/>
          <w:caps/>
        </w:rPr>
        <w:br/>
        <w:t>Julia iantoni – jill minor child;</w:t>
      </w:r>
      <w:r w:rsidRPr="00551344">
        <w:rPr>
          <w:rFonts w:ascii="Times New Roman" w:eastAsia="Calibri" w:hAnsi="Times New Roman" w:cs="Times New Roman"/>
          <w:caps/>
        </w:rPr>
        <w:br/>
        <w:t>Max FRIEDSTEIN – lisa minor child;</w:t>
      </w:r>
      <w:r w:rsidRPr="00551344">
        <w:rPr>
          <w:rFonts w:ascii="Times New Roman" w:eastAsia="Calibri" w:hAnsi="Times New Roman" w:cs="Times New Roman"/>
          <w:caps/>
        </w:rPr>
        <w:br/>
        <w:t>CARLY FRIEDSTEIN – lisa minor child;</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Page, Mrachek, Fitzgerald &amp; Rose, P.A. (AND ALL PARTNERS, ASSOCIATES AND OF COUNSEL);</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Alan b. rose, esq. – personally;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alan b. rose, esq. – professionally;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Pankauski Law Firm PLLC, (AND ALL PARTNERS, ASSOCIATES AND OF COUNSEL);</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John J. Pankauski, Esq. – Personally;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John J. Pankauski, Esq. – Professionally;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kimberly francis moran – personally;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Kimberly Francis Moran – professionally;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lindsay baxley aka lindsay giles – personally;</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LINDSAY BAXLEY AKA LINDSAY GILES – professionally;</w:t>
      </w:r>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rPr>
        <w:t>the alleged “Simon l. bernstein amended and restated trust agreement” dated july 25, 2012;</w:t>
      </w:r>
    </w:p>
    <w:p w:rsidR="00551344" w:rsidRDefault="00F875AF" w:rsidP="00551344">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JOHN AND JANE DOE’S (1-5000),</w:t>
      </w:r>
    </w:p>
    <w:p w:rsidR="00F875AF" w:rsidRPr="00F875AF" w:rsidRDefault="00F875AF" w:rsidP="00F875AF">
      <w:pPr>
        <w:widowControl w:val="0"/>
        <w:spacing w:after="0" w:line="240" w:lineRule="auto"/>
        <w:ind w:right="4320" w:firstLine="720"/>
        <w:rPr>
          <w:rFonts w:ascii="Times New Roman" w:eastAsia="Calibri" w:hAnsi="Times New Roman" w:cs="Times New Roman"/>
        </w:rPr>
      </w:pPr>
      <w:r w:rsidRPr="00F875AF">
        <w:rPr>
          <w:rFonts w:ascii="Times New Roman" w:eastAsia="Calibri" w:hAnsi="Times New Roman" w:cs="Times New Roman"/>
        </w:rPr>
        <w:t>Respond</w:t>
      </w:r>
      <w:r>
        <w:rPr>
          <w:rFonts w:ascii="Times New Roman" w:eastAsia="Calibri" w:hAnsi="Times New Roman" w:cs="Times New Roman"/>
        </w:rPr>
        <w:t>ents.</w:t>
      </w:r>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55134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PETITION TO REMOVE TED BERNSTEIN AS</w:t>
      </w:r>
    </w:p>
    <w:p w:rsidR="00551344" w:rsidRDefault="00F875AF" w:rsidP="0055134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ALLEGED </w:t>
      </w:r>
      <w:r w:rsidR="00551344">
        <w:rPr>
          <w:rFonts w:ascii="Times New Roman" w:hAnsi="Times New Roman" w:cs="Times New Roman"/>
          <w:b/>
          <w:bCs/>
        </w:rPr>
        <w:t>SUCCESSOR TRUSTEE OF THE</w:t>
      </w:r>
      <w:r>
        <w:rPr>
          <w:rFonts w:ascii="Times New Roman" w:hAnsi="Times New Roman" w:cs="Times New Roman"/>
          <w:b/>
          <w:bCs/>
        </w:rPr>
        <w:t xml:space="preserve"> ALLEGED</w:t>
      </w:r>
      <w:r w:rsidR="00551344">
        <w:rPr>
          <w:rFonts w:ascii="Times New Roman" w:hAnsi="Times New Roman" w:cs="Times New Roman"/>
          <w:b/>
          <w:bCs/>
        </w:rPr>
        <w:t xml:space="preserve"> SIMON BERNSTEIN REVOCABLE TRUST</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5574B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COMES NOW, Eliot Ivan Bernstein ("Eliot"), beneficiary of the Estate of Simon Bernstein</w:t>
      </w:r>
      <w:r w:rsidR="0088456E">
        <w:rPr>
          <w:rFonts w:ascii="Times New Roman" w:hAnsi="Times New Roman" w:cs="Times New Roman"/>
          <w:sz w:val="24"/>
          <w:szCs w:val="24"/>
        </w:rPr>
        <w:t xml:space="preserve"> and Guardian to his three minor children who may also be beneficiaries of the Estate of Simon</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Pr>
          <w:rFonts w:ascii="Times New Roman" w:hAnsi="Times New Roman" w:cs="Times New Roman"/>
          <w:sz w:val="24"/>
          <w:szCs w:val="24"/>
        </w:rPr>
        <w:t xml:space="preserve">Petition to Remove </w:t>
      </w:r>
      <w:r w:rsidR="00B4155B">
        <w:rPr>
          <w:rFonts w:ascii="Times New Roman" w:hAnsi="Times New Roman" w:cs="Times New Roman"/>
          <w:sz w:val="24"/>
          <w:szCs w:val="24"/>
        </w:rPr>
        <w:t xml:space="preserve">Theodore Stuart Bernstein (“TED”) or (“THEODORE”) </w:t>
      </w:r>
      <w:r>
        <w:rPr>
          <w:rFonts w:ascii="Times New Roman" w:hAnsi="Times New Roman" w:cs="Times New Roman"/>
          <w:sz w:val="24"/>
          <w:szCs w:val="24"/>
        </w:rPr>
        <w:t>as</w:t>
      </w:r>
      <w:r w:rsidR="00575B56">
        <w:rPr>
          <w:rFonts w:ascii="Times New Roman" w:hAnsi="Times New Roman" w:cs="Times New Roman"/>
          <w:sz w:val="24"/>
          <w:szCs w:val="24"/>
        </w:rPr>
        <w:t xml:space="preserve"> alleged </w:t>
      </w:r>
      <w:r>
        <w:rPr>
          <w:rFonts w:ascii="Times New Roman" w:hAnsi="Times New Roman" w:cs="Times New Roman"/>
          <w:sz w:val="24"/>
          <w:szCs w:val="24"/>
        </w:rPr>
        <w:t>Successor Trustee of the</w:t>
      </w:r>
      <w:r w:rsidR="00575B56">
        <w:rPr>
          <w:rFonts w:ascii="Times New Roman" w:hAnsi="Times New Roman" w:cs="Times New Roman"/>
          <w:sz w:val="24"/>
          <w:szCs w:val="24"/>
        </w:rPr>
        <w:t xml:space="preserve"> alleged</w:t>
      </w:r>
      <w:r>
        <w:rPr>
          <w:rFonts w:ascii="Times New Roman" w:hAnsi="Times New Roman" w:cs="Times New Roman"/>
          <w:sz w:val="24"/>
          <w:szCs w:val="24"/>
        </w:rPr>
        <w:t xml:space="preserve"> Simon </w:t>
      </w:r>
      <w:r>
        <w:rPr>
          <w:rFonts w:ascii="Times New Roman" w:hAnsi="Times New Roman" w:cs="Times New Roman"/>
          <w:sz w:val="24"/>
          <w:szCs w:val="24"/>
        </w:rPr>
        <w:lastRenderedPageBreak/>
        <w:t>Bernstein Revocable Trust</w:t>
      </w:r>
      <w:r w:rsidR="00575B56">
        <w:rPr>
          <w:rFonts w:ascii="Times New Roman" w:hAnsi="Times New Roman" w:cs="Times New Roman"/>
          <w:sz w:val="24"/>
          <w:szCs w:val="24"/>
        </w:rPr>
        <w:t xml:space="preserve"> </w:t>
      </w:r>
      <w:r>
        <w:rPr>
          <w:rFonts w:ascii="Times New Roman" w:hAnsi="Times New Roman" w:cs="Times New Roman"/>
          <w:sz w:val="24"/>
          <w:szCs w:val="24"/>
        </w:rPr>
        <w:t>Agreement dated July 25, 2012 (the "Revocable Trust" or "Trust"), and in support states</w:t>
      </w:r>
      <w:r w:rsidR="00496E4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551344" w:rsidRDefault="00551344" w:rsidP="00575B56">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I. </w:t>
      </w:r>
      <w:r w:rsidR="00575B56">
        <w:rPr>
          <w:rFonts w:ascii="Times New Roman" w:hAnsi="Times New Roman" w:cs="Times New Roman"/>
          <w:b/>
          <w:bCs/>
          <w:sz w:val="23"/>
          <w:szCs w:val="23"/>
        </w:rPr>
        <w:t>Eliot</w:t>
      </w:r>
      <w:r>
        <w:rPr>
          <w:rFonts w:ascii="Times New Roman" w:hAnsi="Times New Roman" w:cs="Times New Roman"/>
          <w:b/>
          <w:bCs/>
          <w:sz w:val="23"/>
          <w:szCs w:val="23"/>
        </w:rPr>
        <w:t xml:space="preserve"> has standing </w:t>
      </w:r>
      <w:r>
        <w:rPr>
          <w:rFonts w:ascii="Times New Roman" w:hAnsi="Times New Roman" w:cs="Times New Roman"/>
          <w:b/>
          <w:bCs/>
        </w:rPr>
        <w:t xml:space="preserve">to </w:t>
      </w:r>
      <w:r>
        <w:rPr>
          <w:rFonts w:ascii="Times New Roman" w:hAnsi="Times New Roman" w:cs="Times New Roman"/>
          <w:b/>
          <w:bCs/>
          <w:sz w:val="23"/>
          <w:szCs w:val="23"/>
        </w:rPr>
        <w:t>seek removal.</w:t>
      </w:r>
    </w:p>
    <w:p w:rsidR="00575B56" w:rsidRDefault="00575B56" w:rsidP="00575B56">
      <w:pPr>
        <w:autoSpaceDE w:val="0"/>
        <w:autoSpaceDN w:val="0"/>
        <w:adjustRightInd w:val="0"/>
        <w:spacing w:after="0" w:line="240" w:lineRule="auto"/>
        <w:jc w:val="center"/>
        <w:rPr>
          <w:rFonts w:ascii="Times New Roman" w:hAnsi="Times New Roman" w:cs="Times New Roman"/>
          <w:b/>
          <w:bCs/>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provisions of §736.0706(1), §736.0103, and §733.707(3), Fla. Stats. (2014) govern</w:t>
      </w:r>
      <w:r w:rsidR="005574B9">
        <w:rPr>
          <w:rFonts w:ascii="Times New Roman" w:hAnsi="Times New Roman" w:cs="Times New Roman"/>
          <w:sz w:val="24"/>
          <w:szCs w:val="24"/>
        </w:rPr>
        <w:t xml:space="preserve"> </w:t>
      </w:r>
      <w:r>
        <w:rPr>
          <w:rFonts w:ascii="Times New Roman" w:hAnsi="Times New Roman" w:cs="Times New Roman"/>
          <w:sz w:val="24"/>
          <w:szCs w:val="24"/>
        </w:rPr>
        <w:t>the issue of who has standing to seek removal of a trustee. Section 736.0706(1) Fla. Stat. (2014)</w:t>
      </w:r>
      <w:r w:rsidR="005574B9">
        <w:rPr>
          <w:rFonts w:ascii="Times New Roman" w:hAnsi="Times New Roman" w:cs="Times New Roman"/>
          <w:sz w:val="24"/>
          <w:szCs w:val="24"/>
        </w:rPr>
        <w:t xml:space="preserve"> </w:t>
      </w:r>
      <w:r>
        <w:rPr>
          <w:rFonts w:ascii="Times New Roman" w:hAnsi="Times New Roman" w:cs="Times New Roman"/>
          <w:sz w:val="24"/>
          <w:szCs w:val="24"/>
        </w:rPr>
        <w:t>states:</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i/>
          <w:iCs/>
          <w:sz w:val="23"/>
          <w:szCs w:val="23"/>
        </w:rPr>
      </w:pPr>
      <w:r>
        <w:rPr>
          <w:rFonts w:ascii="Times New Roman" w:hAnsi="Times New Roman" w:cs="Times New Roman"/>
          <w:i/>
          <w:iCs/>
          <w:sz w:val="23"/>
          <w:szCs w:val="23"/>
        </w:rPr>
        <w:t xml:space="preserve">(1) The settlor, a cotrustee, or a </w:t>
      </w:r>
      <w:r w:rsidRPr="00575B56">
        <w:rPr>
          <w:rFonts w:ascii="Times New Roman" w:hAnsi="Times New Roman" w:cs="Times New Roman"/>
          <w:b/>
          <w:i/>
          <w:iCs/>
          <w:sz w:val="23"/>
          <w:szCs w:val="23"/>
        </w:rPr>
        <w:t>beneficiary</w:t>
      </w:r>
      <w:r>
        <w:rPr>
          <w:rFonts w:ascii="Times New Roman" w:hAnsi="Times New Roman" w:cs="Times New Roman"/>
          <w:i/>
          <w:iCs/>
          <w:sz w:val="23"/>
          <w:szCs w:val="23"/>
        </w:rPr>
        <w:t xml:space="preserve"> may request the court to remove a</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trustee, or a trustee may be removed by the court on the court's own initiative.</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(emphasis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574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§736.0103, Fla. Stat. (2014), defines a "beneficiary":</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i/>
          <w:iCs/>
          <w:sz w:val="23"/>
          <w:szCs w:val="23"/>
        </w:rPr>
        <w:t xml:space="preserve">(4) "Beneficiary" means a person who has </w:t>
      </w:r>
      <w:r>
        <w:rPr>
          <w:rFonts w:ascii="Times New Roman" w:hAnsi="Times New Roman" w:cs="Times New Roman"/>
          <w:b/>
          <w:bCs/>
          <w:i/>
          <w:iCs/>
          <w:sz w:val="23"/>
          <w:szCs w:val="23"/>
        </w:rPr>
        <w:t>a present or future beneficial interest</w:t>
      </w:r>
      <w:r w:rsidR="00575B56">
        <w:rPr>
          <w:rFonts w:ascii="Times New Roman" w:hAnsi="Times New Roman" w:cs="Times New Roman"/>
          <w:b/>
          <w:bCs/>
          <w:i/>
          <w:iCs/>
          <w:sz w:val="23"/>
          <w:szCs w:val="23"/>
        </w:rPr>
        <w:t xml:space="preserve"> in a </w:t>
      </w:r>
      <w:r>
        <w:rPr>
          <w:rFonts w:ascii="Times New Roman" w:hAnsi="Times New Roman" w:cs="Times New Roman"/>
          <w:b/>
          <w:bCs/>
          <w:i/>
          <w:iCs/>
          <w:sz w:val="23"/>
          <w:szCs w:val="23"/>
        </w:rPr>
        <w:t xml:space="preserve">trust, vested or contingent, </w:t>
      </w:r>
      <w:r>
        <w:rPr>
          <w:rFonts w:ascii="Times New Roman" w:hAnsi="Times New Roman" w:cs="Times New Roman"/>
          <w:i/>
          <w:iCs/>
          <w:sz w:val="23"/>
          <w:szCs w:val="23"/>
        </w:rPr>
        <w:t>or who holds a power of appointment over trust</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 xml:space="preserve">property in a capacity other than that of trustee. </w:t>
      </w:r>
      <w:r>
        <w:rPr>
          <w:rFonts w:ascii="Times New Roman" w:hAnsi="Times New Roman" w:cs="Times New Roman"/>
          <w:sz w:val="24"/>
          <w:szCs w:val="24"/>
        </w:rPr>
        <w:t>(emphasis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75B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This Court has the Authority Under Florida Law to Remove TED</w:t>
      </w:r>
      <w:r w:rsidR="00575B56">
        <w:rPr>
          <w:rFonts w:ascii="Times New Roman" w:hAnsi="Times New Roman" w:cs="Times New Roman"/>
          <w:b/>
          <w:bCs/>
          <w:sz w:val="24"/>
          <w:szCs w:val="24"/>
        </w:rPr>
        <w:t xml:space="preserve"> </w:t>
      </w:r>
      <w:r>
        <w:rPr>
          <w:rFonts w:ascii="Times New Roman" w:hAnsi="Times New Roman" w:cs="Times New Roman"/>
          <w:b/>
          <w:bCs/>
          <w:sz w:val="24"/>
          <w:szCs w:val="24"/>
        </w:rPr>
        <w:t>as Trustee of the Revocable Trust.</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Under Florida law, this Court has broad authority to affect trust administration</w:t>
      </w:r>
      <w:r w:rsidR="00B4155B">
        <w:rPr>
          <w:rStyle w:val="FootnoteReference"/>
          <w:rFonts w:ascii="Times New Roman" w:hAnsi="Times New Roman" w:cs="Times New Roman"/>
          <w:sz w:val="23"/>
          <w:szCs w:val="23"/>
        </w:rPr>
        <w:footnoteReference w:id="2"/>
      </w:r>
      <w:r>
        <w:rPr>
          <w:rFonts w:ascii="Times New Roman" w:hAnsi="Times New Roman" w:cs="Times New Roman"/>
          <w:sz w:val="23"/>
          <w:szCs w:val="23"/>
        </w:rPr>
        <w:t>. Under</w:t>
      </w:r>
      <w:r w:rsidR="00575B56">
        <w:rPr>
          <w:rFonts w:ascii="Times New Roman" w:hAnsi="Times New Roman" w:cs="Times New Roman"/>
          <w:sz w:val="23"/>
          <w:szCs w:val="23"/>
        </w:rPr>
        <w:t xml:space="preserve"> </w:t>
      </w:r>
      <w:r>
        <w:rPr>
          <w:rFonts w:ascii="Times New Roman" w:hAnsi="Times New Roman" w:cs="Times New Roman"/>
          <w:sz w:val="23"/>
          <w:szCs w:val="23"/>
        </w:rPr>
        <w:t>§736.0201, Fla. Stat. (2014), the Court has the following power:</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736.0201. Role of court in trust proceedings</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3"/>
          <w:szCs w:val="33"/>
        </w:rPr>
        <w:t xml:space="preserve">* </w:t>
      </w:r>
      <w:r>
        <w:rPr>
          <w:rFonts w:ascii="Arial" w:hAnsi="Arial" w:cs="Arial"/>
          <w:sz w:val="32"/>
          <w:szCs w:val="32"/>
        </w:rPr>
        <w:t xml:space="preserve">* * </w:t>
      </w:r>
      <w:r>
        <w:rPr>
          <w:rFonts w:ascii="Arial" w:hAnsi="Arial" w:cs="Arial"/>
          <w:sz w:val="33"/>
          <w:szCs w:val="3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( 4) A judicial proceeding involving a trust may relate to the validity,</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 trust, including proceedings to:</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(a) Determine the validity of all or part of a trust;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lastRenderedPageBreak/>
        <w:t xml:space="preserve">(b) </w:t>
      </w:r>
      <w:r w:rsidRPr="00575B56">
        <w:rPr>
          <w:rFonts w:ascii="Times New Roman" w:hAnsi="Times New Roman" w:cs="Times New Roman"/>
          <w:b/>
          <w:sz w:val="23"/>
          <w:szCs w:val="23"/>
          <w:u w:val="single"/>
        </w:rPr>
        <w:t>Appoint or remove a trustee</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 Review trustees' fees;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(d) Review and settle interim or final accounts;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(e) Ascertain beneficiaries; determine any question arising in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any trust, including questions of</w:t>
      </w:r>
      <w:r w:rsidR="00575B56">
        <w:rPr>
          <w:rFonts w:ascii="Times New Roman" w:hAnsi="Times New Roman" w:cs="Times New Roman"/>
          <w:sz w:val="23"/>
          <w:szCs w:val="23"/>
        </w:rPr>
        <w:t xml:space="preserve"> </w:t>
      </w:r>
      <w:r>
        <w:rPr>
          <w:rFonts w:ascii="Times New Roman" w:hAnsi="Times New Roman" w:cs="Times New Roman"/>
          <w:sz w:val="23"/>
          <w:szCs w:val="23"/>
        </w:rPr>
        <w:t>construction of trust instruments; instruct trustees; and determine the</w:t>
      </w:r>
      <w:r w:rsidR="00575B56">
        <w:rPr>
          <w:rFonts w:ascii="Times New Roman" w:hAnsi="Times New Roman" w:cs="Times New Roman"/>
          <w:sz w:val="23"/>
          <w:szCs w:val="23"/>
        </w:rPr>
        <w:t xml:space="preserve"> </w:t>
      </w:r>
      <w:r>
        <w:rPr>
          <w:rFonts w:ascii="Times New Roman" w:hAnsi="Times New Roman" w:cs="Times New Roman"/>
          <w:sz w:val="23"/>
          <w:szCs w:val="23"/>
        </w:rPr>
        <w:t>existence or nonexistence of any immunity, power, privilege, duty or</w:t>
      </w:r>
      <w:r w:rsidR="00575B56">
        <w:rPr>
          <w:rFonts w:ascii="Times New Roman" w:hAnsi="Times New Roman" w:cs="Times New Roman"/>
          <w:sz w:val="23"/>
          <w:szCs w:val="23"/>
        </w:rPr>
        <w:t xml:space="preserve"> </w:t>
      </w:r>
      <w:r>
        <w:rPr>
          <w:rFonts w:ascii="Times New Roman" w:hAnsi="Times New Roman" w:cs="Times New Roman"/>
          <w:sz w:val="23"/>
          <w:szCs w:val="23"/>
        </w:rPr>
        <w:t>right;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(f) Obtain a declaration of rights;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(g) Determine any other matters involving trustees and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(emphasis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75B56">
      <w:pPr>
        <w:autoSpaceDE w:val="0"/>
        <w:autoSpaceDN w:val="0"/>
        <w:adjustRightInd w:val="0"/>
        <w:spacing w:after="0" w:line="240" w:lineRule="auto"/>
        <w:jc w:val="center"/>
        <w:rPr>
          <w:rFonts w:ascii="Times New Roman" w:hAnsi="Times New Roman" w:cs="Times New Roman"/>
          <w:b/>
          <w:bCs/>
          <w:sz w:val="24"/>
          <w:szCs w:val="24"/>
        </w:rPr>
      </w:pPr>
      <w:r w:rsidRPr="00030008">
        <w:rPr>
          <w:rFonts w:ascii="Times New Roman" w:hAnsi="Times New Roman" w:cs="Times New Roman"/>
          <w:b/>
          <w:bCs/>
          <w:sz w:val="24"/>
          <w:szCs w:val="24"/>
        </w:rPr>
        <w:t xml:space="preserve">III. </w:t>
      </w:r>
      <w:r>
        <w:rPr>
          <w:rFonts w:ascii="Times New Roman" w:hAnsi="Times New Roman" w:cs="Times New Roman"/>
          <w:b/>
          <w:bCs/>
          <w:sz w:val="24"/>
          <w:szCs w:val="24"/>
        </w:rPr>
        <w:t xml:space="preserve">Legal Standard for </w:t>
      </w:r>
      <w:r w:rsidRPr="00030008">
        <w:rPr>
          <w:rFonts w:ascii="Times New Roman" w:hAnsi="Times New Roman" w:cs="Times New Roman"/>
          <w:b/>
          <w:bCs/>
          <w:sz w:val="24"/>
          <w:szCs w:val="24"/>
        </w:rPr>
        <w:t>Removal</w:t>
      </w:r>
      <w:r>
        <w:rPr>
          <w:rFonts w:ascii="Times New Roman" w:hAnsi="Times New Roman" w:cs="Times New Roman"/>
          <w:b/>
          <w:bCs/>
          <w:sz w:val="24"/>
          <w:szCs w:val="24"/>
        </w:rPr>
        <w:t xml:space="preserve"> of Trustee.</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When removal of a trustee is at issue, the following statutory provisions of §736.0706,</w:t>
      </w:r>
      <w:r w:rsidR="00575B56">
        <w:rPr>
          <w:rFonts w:ascii="Times New Roman" w:hAnsi="Times New Roman" w:cs="Times New Roman"/>
          <w:sz w:val="23"/>
          <w:szCs w:val="23"/>
        </w:rPr>
        <w:t xml:space="preserve"> </w:t>
      </w:r>
      <w:r>
        <w:rPr>
          <w:rFonts w:ascii="Times New Roman" w:hAnsi="Times New Roman" w:cs="Times New Roman"/>
          <w:sz w:val="23"/>
          <w:szCs w:val="23"/>
        </w:rPr>
        <w:t>Fla. Stat. (2014) are to be considered:</w:t>
      </w: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736.0706. Removal of trustee</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2"/>
          <w:szCs w:val="32"/>
        </w:rPr>
        <w:t xml:space="preserve">* </w:t>
      </w:r>
      <w:r>
        <w:rPr>
          <w:rFonts w:ascii="Arial" w:hAnsi="Arial" w:cs="Arial"/>
          <w:sz w:val="33"/>
          <w:szCs w:val="33"/>
        </w:rPr>
        <w:t xml:space="preserve">* * </w:t>
      </w:r>
      <w:r>
        <w:rPr>
          <w:rFonts w:ascii="Arial" w:hAnsi="Arial" w:cs="Arial"/>
          <w:sz w:val="32"/>
          <w:szCs w:val="32"/>
        </w:rPr>
        <w:t xml:space="preserve">* * </w:t>
      </w:r>
      <w:r>
        <w:rPr>
          <w:rFonts w:ascii="Arial" w:hAnsi="Arial" w:cs="Arial"/>
          <w:sz w:val="33"/>
          <w:szCs w:val="33"/>
        </w:rPr>
        <w:t>* *</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(2) </w:t>
      </w:r>
      <w:r w:rsidRPr="00B4155B">
        <w:rPr>
          <w:rFonts w:ascii="Times New Roman" w:hAnsi="Times New Roman" w:cs="Times New Roman"/>
          <w:b/>
          <w:sz w:val="23"/>
          <w:szCs w:val="23"/>
        </w:rPr>
        <w:t>The court may remove a trustee</w:t>
      </w:r>
      <w:r>
        <w:rPr>
          <w:rFonts w:ascii="Times New Roman" w:hAnsi="Times New Roman" w:cs="Times New Roman"/>
          <w:sz w:val="23"/>
          <w:szCs w:val="23"/>
        </w:rPr>
        <w:t xml:space="preserve"> if:</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(a) </w:t>
      </w:r>
      <w:r w:rsidRPr="00575B56">
        <w:rPr>
          <w:rFonts w:ascii="Times New Roman" w:hAnsi="Times New Roman" w:cs="Times New Roman"/>
          <w:b/>
          <w:sz w:val="23"/>
          <w:szCs w:val="23"/>
        </w:rPr>
        <w:t>The trustee has committed a serious breach of trust</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(b) The lack of cooperation among cotrustees substantially impairs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of the trust;</w:t>
      </w:r>
    </w:p>
    <w:p w:rsidR="00551344" w:rsidRDefault="00575B56"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r w:rsidR="00551344">
        <w:rPr>
          <w:rFonts w:ascii="Times New Roman" w:hAnsi="Times New Roman" w:cs="Times New Roman"/>
          <w:sz w:val="23"/>
          <w:szCs w:val="23"/>
        </w:rPr>
        <w:t>c</w:t>
      </w:r>
      <w:r w:rsidR="00551344" w:rsidRPr="00030008">
        <w:rPr>
          <w:rFonts w:ascii="Times New Roman" w:hAnsi="Times New Roman" w:cs="Times New Roman"/>
          <w:b/>
          <w:sz w:val="23"/>
          <w:szCs w:val="23"/>
        </w:rPr>
        <w:t>) Due to unfitness, unwillingness, or persistent failure of the trustee to</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administer the trust effectively, the court determines that removal of the</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trustee best serves the interests of the beneficiaries</w:t>
      </w:r>
      <w:r w:rsidR="00551344">
        <w:rPr>
          <w:rFonts w:ascii="Times New Roman" w:hAnsi="Times New Roman" w:cs="Times New Roman"/>
          <w:sz w:val="23"/>
          <w:szCs w:val="23"/>
        </w:rPr>
        <w:t>; or</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(d) </w:t>
      </w:r>
      <w:r w:rsidRPr="00030008">
        <w:rPr>
          <w:rFonts w:ascii="Times New Roman" w:hAnsi="Times New Roman" w:cs="Times New Roman"/>
          <w:b/>
          <w:sz w:val="23"/>
          <w:szCs w:val="23"/>
        </w:rPr>
        <w:t>There has been a substantial change of circumstances</w:t>
      </w:r>
      <w:r>
        <w:rPr>
          <w:rFonts w:ascii="Times New Roman" w:hAnsi="Times New Roman" w:cs="Times New Roman"/>
          <w:sz w:val="23"/>
          <w:szCs w:val="23"/>
        </w:rPr>
        <w:t xml:space="preserve"> or removal is</w:t>
      </w:r>
      <w:r w:rsidR="00575B56">
        <w:rPr>
          <w:rFonts w:ascii="Times New Roman" w:hAnsi="Times New Roman" w:cs="Times New Roman"/>
          <w:sz w:val="23"/>
          <w:szCs w:val="23"/>
        </w:rPr>
        <w:t xml:space="preserve"> </w:t>
      </w:r>
      <w:r w:rsidR="00030008">
        <w:rPr>
          <w:rFonts w:ascii="Times New Roman" w:hAnsi="Times New Roman" w:cs="Times New Roman"/>
          <w:sz w:val="23"/>
          <w:szCs w:val="23"/>
        </w:rPr>
        <w:t xml:space="preserve">requested by </w:t>
      </w:r>
      <w:r>
        <w:rPr>
          <w:rFonts w:ascii="Times New Roman" w:hAnsi="Times New Roman" w:cs="Times New Roman"/>
          <w:sz w:val="23"/>
          <w:szCs w:val="23"/>
        </w:rPr>
        <w:t>all of the qualified beneficiaries, the court finds that removal</w:t>
      </w:r>
      <w:r w:rsidR="00575B56">
        <w:rPr>
          <w:rFonts w:ascii="Times New Roman" w:hAnsi="Times New Roman" w:cs="Times New Roman"/>
          <w:sz w:val="23"/>
          <w:szCs w:val="23"/>
        </w:rPr>
        <w:t xml:space="preserve"> </w:t>
      </w:r>
      <w:r>
        <w:rPr>
          <w:rFonts w:ascii="Times New Roman" w:hAnsi="Times New Roman" w:cs="Times New Roman"/>
          <w:sz w:val="23"/>
          <w:szCs w:val="23"/>
        </w:rPr>
        <w:t>of the trustee best serves the interests of all of the beneficiaries and is not</w:t>
      </w:r>
      <w:r w:rsidR="00575B56">
        <w:rPr>
          <w:rFonts w:ascii="Times New Roman" w:hAnsi="Times New Roman" w:cs="Times New Roman"/>
          <w:sz w:val="23"/>
          <w:szCs w:val="23"/>
        </w:rPr>
        <w:t xml:space="preserve"> </w:t>
      </w:r>
      <w:r>
        <w:rPr>
          <w:rFonts w:ascii="Times New Roman" w:hAnsi="Times New Roman" w:cs="Times New Roman"/>
          <w:sz w:val="23"/>
          <w:szCs w:val="23"/>
        </w:rPr>
        <w:t>inconsistent with a material purpose</w:t>
      </w:r>
      <w:r w:rsidR="00030008">
        <w:rPr>
          <w:rFonts w:ascii="Times New Roman" w:hAnsi="Times New Roman" w:cs="Times New Roman"/>
          <w:sz w:val="23"/>
          <w:szCs w:val="23"/>
        </w:rPr>
        <w:t xml:space="preserve"> </w:t>
      </w:r>
      <w:r>
        <w:rPr>
          <w:rFonts w:ascii="Times New Roman" w:hAnsi="Times New Roman" w:cs="Times New Roman"/>
          <w:sz w:val="23"/>
          <w:szCs w:val="23"/>
        </w:rPr>
        <w:t>of the trust, and a suitable cotrustee or</w:t>
      </w:r>
      <w:r w:rsidR="00575B56">
        <w:rPr>
          <w:rFonts w:ascii="Times New Roman" w:hAnsi="Times New Roman" w:cs="Times New Roman"/>
          <w:sz w:val="23"/>
          <w:szCs w:val="23"/>
        </w:rPr>
        <w:t xml:space="preserve"> </w:t>
      </w:r>
      <w:r>
        <w:rPr>
          <w:rFonts w:ascii="Times New Roman" w:hAnsi="Times New Roman" w:cs="Times New Roman"/>
          <w:sz w:val="23"/>
          <w:szCs w:val="23"/>
        </w:rPr>
        <w:t>successor trustee is available.</w:t>
      </w:r>
    </w:p>
    <w:p w:rsidR="00575B56" w:rsidRDefault="00575B56" w:rsidP="00575B56">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TED's removal is warranted by Subsections (2)</w:t>
      </w:r>
      <w:r w:rsidR="00030008">
        <w:rPr>
          <w:rFonts w:ascii="Times New Roman" w:hAnsi="Times New Roman" w:cs="Times New Roman"/>
          <w:sz w:val="23"/>
          <w:szCs w:val="23"/>
        </w:rPr>
        <w:t xml:space="preserve"> </w:t>
      </w:r>
      <w:r>
        <w:rPr>
          <w:rFonts w:ascii="Times New Roman" w:hAnsi="Times New Roman" w:cs="Times New Roman"/>
          <w:sz w:val="23"/>
          <w:szCs w:val="23"/>
        </w:rPr>
        <w:t>(a), (c) and/or (d). Additionally, §736.0802,</w:t>
      </w:r>
      <w:r w:rsidR="00575B56">
        <w:rPr>
          <w:rFonts w:ascii="Times New Roman" w:hAnsi="Times New Roman" w:cs="Times New Roman"/>
          <w:sz w:val="23"/>
          <w:szCs w:val="23"/>
        </w:rPr>
        <w:t xml:space="preserve"> </w:t>
      </w:r>
      <w:r>
        <w:rPr>
          <w:rFonts w:ascii="Times New Roman" w:hAnsi="Times New Roman" w:cs="Times New Roman"/>
          <w:sz w:val="23"/>
          <w:szCs w:val="23"/>
        </w:rPr>
        <w:t>Fla. Stat. (2014) describes the primary duty of a trustee:</w:t>
      </w:r>
    </w:p>
    <w:p w:rsidR="00575B56" w:rsidRDefault="00575B56" w:rsidP="00575B56">
      <w:pPr>
        <w:autoSpaceDE w:val="0"/>
        <w:autoSpaceDN w:val="0"/>
        <w:adjustRightInd w:val="0"/>
        <w:spacing w:after="0" w:line="240" w:lineRule="auto"/>
        <w:ind w:left="1440"/>
        <w:rPr>
          <w:rFonts w:ascii="Times New Roman" w:hAnsi="Times New Roman" w:cs="Times New Roman"/>
          <w:b/>
          <w:bCs/>
          <w:sz w:val="24"/>
          <w:szCs w:val="24"/>
        </w:rPr>
      </w:pP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736.0802. Duty of loyalty</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(1) As between a trustee and the beneficiaries, a trustee shall</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administer the trust </w:t>
      </w:r>
      <w:r w:rsidRPr="00030008">
        <w:rPr>
          <w:rFonts w:ascii="Times New Roman" w:hAnsi="Times New Roman" w:cs="Times New Roman"/>
          <w:b/>
          <w:sz w:val="23"/>
          <w:szCs w:val="23"/>
        </w:rPr>
        <w:t>solely</w:t>
      </w:r>
      <w:r>
        <w:rPr>
          <w:rFonts w:ascii="Times New Roman" w:hAnsi="Times New Roman" w:cs="Times New Roman"/>
          <w:sz w:val="23"/>
          <w:szCs w:val="23"/>
        </w:rPr>
        <w:t xml:space="preserve"> in interests of the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(2) Subject to the rights of persons dealing with or assisting</w:t>
      </w:r>
      <w:r w:rsidR="00030008">
        <w:rPr>
          <w:rFonts w:ascii="Times New Roman" w:hAnsi="Times New Roman" w:cs="Times New Roman"/>
          <w:sz w:val="23"/>
          <w:szCs w:val="23"/>
        </w:rPr>
        <w:t xml:space="preserve"> </w:t>
      </w:r>
      <w:r>
        <w:rPr>
          <w:rFonts w:ascii="Times New Roman" w:hAnsi="Times New Roman" w:cs="Times New Roman"/>
          <w:sz w:val="23"/>
          <w:szCs w:val="23"/>
        </w:rPr>
        <w:t>the trustee as provided ins. 736.1016 a ... transaction ...which is otherwise affected by a conflict between the trustee's</w:t>
      </w:r>
      <w:r w:rsidR="00030008">
        <w:rPr>
          <w:rFonts w:ascii="Times New Roman" w:hAnsi="Times New Roman" w:cs="Times New Roman"/>
          <w:sz w:val="23"/>
          <w:szCs w:val="23"/>
        </w:rPr>
        <w:t xml:space="preserve"> </w:t>
      </w:r>
      <w:r>
        <w:rPr>
          <w:rFonts w:ascii="Times New Roman" w:hAnsi="Times New Roman" w:cs="Times New Roman"/>
          <w:sz w:val="23"/>
          <w:szCs w:val="23"/>
        </w:rPr>
        <w:t>fiduciary and personal interests is voidable by a beneficiary affected by</w:t>
      </w:r>
      <w:r w:rsidR="00030008">
        <w:rPr>
          <w:rFonts w:ascii="Times New Roman" w:hAnsi="Times New Roman" w:cs="Times New Roman"/>
          <w:sz w:val="23"/>
          <w:szCs w:val="23"/>
        </w:rPr>
        <w:t xml:space="preserve"> </w:t>
      </w:r>
      <w:r>
        <w:rPr>
          <w:rFonts w:ascii="Times New Roman" w:hAnsi="Times New Roman" w:cs="Times New Roman"/>
          <w:sz w:val="23"/>
          <w:szCs w:val="23"/>
        </w:rPr>
        <w:t>the transaction ... (emphasis added)</w:t>
      </w:r>
    </w:p>
    <w:p w:rsidR="00030008" w:rsidRDefault="00030008" w:rsidP="00575B56">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i/>
          <w:iCs/>
          <w:sz w:val="24"/>
          <w:szCs w:val="24"/>
        </w:rPr>
        <w:t xml:space="preserve">See Aiello v. Hyland, </w:t>
      </w:r>
      <w:r>
        <w:rPr>
          <w:rFonts w:ascii="Times New Roman" w:hAnsi="Times New Roman" w:cs="Times New Roman"/>
          <w:sz w:val="23"/>
          <w:szCs w:val="23"/>
        </w:rPr>
        <w:t>793 So. 2d 1150, 1152 (Fla. 4th DCA 2001) (removal of trustee was</w:t>
      </w:r>
      <w:r w:rsidR="00030008">
        <w:rPr>
          <w:rFonts w:ascii="Times New Roman" w:hAnsi="Times New Roman" w:cs="Times New Roman"/>
          <w:sz w:val="23"/>
          <w:szCs w:val="23"/>
        </w:rPr>
        <w:t xml:space="preserve"> </w:t>
      </w:r>
      <w:r>
        <w:rPr>
          <w:rFonts w:ascii="Times New Roman" w:hAnsi="Times New Roman" w:cs="Times New Roman"/>
          <w:sz w:val="23"/>
          <w:szCs w:val="23"/>
        </w:rPr>
        <w:t>required where trustee had a conflict of interest with interests of the trust; the conflict of interest</w:t>
      </w:r>
      <w:r w:rsidR="00030008">
        <w:rPr>
          <w:rFonts w:ascii="Times New Roman" w:hAnsi="Times New Roman" w:cs="Times New Roman"/>
          <w:sz w:val="23"/>
          <w:szCs w:val="23"/>
        </w:rPr>
        <w:t xml:space="preserve"> m</w:t>
      </w:r>
      <w:r>
        <w:rPr>
          <w:rFonts w:ascii="Times New Roman" w:hAnsi="Times New Roman" w:cs="Times New Roman"/>
          <w:sz w:val="23"/>
          <w:szCs w:val="23"/>
        </w:rPr>
        <w:t xml:space="preserve">ade the </w:t>
      </w:r>
      <w:r>
        <w:rPr>
          <w:rFonts w:ascii="Times New Roman" w:hAnsi="Times New Roman" w:cs="Times New Roman"/>
          <w:sz w:val="23"/>
          <w:szCs w:val="23"/>
        </w:rPr>
        <w:lastRenderedPageBreak/>
        <w:t>trustee unable to properly carry out his duty of loyalty to the trust).</w:t>
      </w:r>
      <w:r w:rsidR="00A2422B">
        <w:rPr>
          <w:rFonts w:ascii="Times New Roman" w:hAnsi="Times New Roman" w:cs="Times New Roman"/>
          <w:sz w:val="23"/>
          <w:szCs w:val="23"/>
        </w:rPr>
        <w:t xml:space="preserve"> Therefore, the only remedy is removal and a non-conflicted independent trustee appointed.</w:t>
      </w:r>
    </w:p>
    <w:p w:rsidR="00551344" w:rsidRPr="00030008" w:rsidRDefault="00B4155B" w:rsidP="000300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Theodore Stuart</w:t>
      </w:r>
      <w:r w:rsidR="00551344" w:rsidRPr="00030008">
        <w:rPr>
          <w:rFonts w:ascii="Times New Roman" w:hAnsi="Times New Roman" w:cs="Times New Roman"/>
          <w:b/>
          <w:bCs/>
          <w:sz w:val="24"/>
          <w:szCs w:val="24"/>
        </w:rPr>
        <w:t xml:space="preserve"> Bernstein Should Be Removed as Trustee of the </w:t>
      </w:r>
      <w:r>
        <w:rPr>
          <w:rFonts w:ascii="Times New Roman" w:hAnsi="Times New Roman" w:cs="Times New Roman"/>
          <w:b/>
          <w:bCs/>
          <w:sz w:val="24"/>
          <w:szCs w:val="24"/>
        </w:rPr>
        <w:t xml:space="preserve">alleged </w:t>
      </w:r>
      <w:r w:rsidR="00551344" w:rsidRPr="00030008">
        <w:rPr>
          <w:rFonts w:ascii="Times New Roman" w:hAnsi="Times New Roman" w:cs="Times New Roman"/>
          <w:b/>
          <w:bCs/>
          <w:sz w:val="24"/>
          <w:szCs w:val="24"/>
        </w:rPr>
        <w:t>Revocable Trust by the Terms</w:t>
      </w:r>
      <w:r w:rsidR="00030008">
        <w:rPr>
          <w:rFonts w:ascii="Times New Roman" w:hAnsi="Times New Roman" w:cs="Times New Roman"/>
          <w:b/>
          <w:bCs/>
          <w:sz w:val="24"/>
          <w:szCs w:val="24"/>
        </w:rPr>
        <w:t xml:space="preserve"> </w:t>
      </w:r>
      <w:r w:rsidR="005574B9">
        <w:rPr>
          <w:rFonts w:ascii="Times New Roman" w:hAnsi="Times New Roman" w:cs="Times New Roman"/>
          <w:b/>
          <w:bCs/>
          <w:sz w:val="24"/>
          <w:szCs w:val="24"/>
        </w:rPr>
        <w:t xml:space="preserve">of </w:t>
      </w:r>
      <w:r w:rsidR="00551344" w:rsidRPr="00030008">
        <w:rPr>
          <w:rFonts w:ascii="Times New Roman" w:hAnsi="Times New Roman" w:cs="Times New Roman"/>
          <w:b/>
          <w:bCs/>
          <w:sz w:val="24"/>
          <w:szCs w:val="24"/>
        </w:rPr>
        <w:t>the Trust and his Conflict of Interest.</w:t>
      </w:r>
    </w:p>
    <w:p w:rsidR="00030008" w:rsidRDefault="00030008" w:rsidP="00551344">
      <w:pPr>
        <w:autoSpaceDE w:val="0"/>
        <w:autoSpaceDN w:val="0"/>
        <w:adjustRightInd w:val="0"/>
        <w:spacing w:after="0" w:line="240" w:lineRule="auto"/>
        <w:rPr>
          <w:rFonts w:ascii="Times New Roman" w:hAnsi="Times New Roman" w:cs="Times New Roman"/>
          <w:sz w:val="24"/>
          <w:szCs w:val="24"/>
        </w:rPr>
      </w:pPr>
    </w:p>
    <w:p w:rsidR="00551344" w:rsidRPr="00030008" w:rsidRDefault="00551344" w:rsidP="00030008">
      <w:pPr>
        <w:autoSpaceDE w:val="0"/>
        <w:autoSpaceDN w:val="0"/>
        <w:adjustRightInd w:val="0"/>
        <w:spacing w:after="0" w:line="240" w:lineRule="auto"/>
        <w:ind w:firstLine="720"/>
        <w:rPr>
          <w:rFonts w:ascii="Times New Roman" w:hAnsi="Times New Roman" w:cs="Times New Roman"/>
          <w:b/>
          <w:sz w:val="24"/>
          <w:szCs w:val="24"/>
        </w:rPr>
      </w:pPr>
      <w:r w:rsidRPr="00030008">
        <w:rPr>
          <w:rFonts w:ascii="Times New Roman" w:hAnsi="Times New Roman" w:cs="Times New Roman"/>
          <w:b/>
          <w:sz w:val="24"/>
          <w:szCs w:val="24"/>
        </w:rPr>
        <w:t>A. T</w:t>
      </w:r>
      <w:r w:rsidR="00B4155B">
        <w:rPr>
          <w:rFonts w:ascii="Times New Roman" w:hAnsi="Times New Roman" w:cs="Times New Roman"/>
          <w:b/>
          <w:sz w:val="24"/>
          <w:szCs w:val="24"/>
        </w:rPr>
        <w:t xml:space="preserve">heodore </w:t>
      </w:r>
      <w:r w:rsidRPr="00030008">
        <w:rPr>
          <w:rFonts w:ascii="Times New Roman" w:hAnsi="Times New Roman" w:cs="Times New Roman"/>
          <w:b/>
          <w:sz w:val="24"/>
          <w:szCs w:val="24"/>
        </w:rPr>
        <w:t>Bernstein is Not Eligible to Serve as a Successor Trustee under the very</w:t>
      </w:r>
      <w:r w:rsidR="00030008" w:rsidRPr="00030008">
        <w:rPr>
          <w:rFonts w:ascii="Times New Roman" w:hAnsi="Times New Roman" w:cs="Times New Roman"/>
          <w:b/>
          <w:sz w:val="24"/>
          <w:szCs w:val="24"/>
        </w:rPr>
        <w:t xml:space="preserve"> </w:t>
      </w:r>
      <w:r w:rsidRPr="00030008">
        <w:rPr>
          <w:rFonts w:ascii="Times New Roman" w:hAnsi="Times New Roman" w:cs="Times New Roman"/>
          <w:b/>
          <w:sz w:val="24"/>
          <w:szCs w:val="24"/>
        </w:rPr>
        <w:t xml:space="preserve">terms of the </w:t>
      </w:r>
      <w:r w:rsidR="00B4155B">
        <w:rPr>
          <w:rFonts w:ascii="Times New Roman" w:hAnsi="Times New Roman" w:cs="Times New Roman"/>
          <w:b/>
          <w:sz w:val="24"/>
          <w:szCs w:val="24"/>
        </w:rPr>
        <w:t xml:space="preserve">alleged </w:t>
      </w:r>
      <w:r w:rsidRPr="00030008">
        <w:rPr>
          <w:rFonts w:ascii="Times New Roman" w:hAnsi="Times New Roman" w:cs="Times New Roman"/>
          <w:b/>
          <w:sz w:val="24"/>
          <w:szCs w:val="24"/>
        </w:rPr>
        <w:t>Revocable Trust, which means he is "unfit" under §736.0706(2)(c).</w:t>
      </w:r>
    </w:p>
    <w:p w:rsidR="00030008" w:rsidRPr="00030008" w:rsidRDefault="00030008" w:rsidP="00551344">
      <w:pPr>
        <w:autoSpaceDE w:val="0"/>
        <w:autoSpaceDN w:val="0"/>
        <w:adjustRightInd w:val="0"/>
        <w:spacing w:after="0" w:line="240" w:lineRule="auto"/>
        <w:rPr>
          <w:rFonts w:ascii="Times New Roman" w:hAnsi="Times New Roman" w:cs="Times New Roman"/>
          <w:b/>
          <w:sz w:val="24"/>
          <w:szCs w:val="24"/>
        </w:rPr>
      </w:pPr>
    </w:p>
    <w:p w:rsidR="00551344" w:rsidRPr="00030008" w:rsidRDefault="00551344" w:rsidP="000300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30008">
        <w:rPr>
          <w:rFonts w:ascii="Times New Roman" w:hAnsi="Times New Roman" w:cs="Times New Roman"/>
          <w:b/>
          <w:sz w:val="24"/>
          <w:szCs w:val="24"/>
        </w:rPr>
        <w:t>Ted Bernstein is a "related party" and therefore not eligible to serve.</w:t>
      </w:r>
    </w:p>
    <w:p w:rsidR="00030008" w:rsidRPr="00030008" w:rsidRDefault="00030008" w:rsidP="00030008">
      <w:pPr>
        <w:pStyle w:val="ListParagraph"/>
        <w:autoSpaceDE w:val="0"/>
        <w:autoSpaceDN w:val="0"/>
        <w:adjustRightInd w:val="0"/>
        <w:spacing w:after="0" w:line="240" w:lineRule="auto"/>
        <w:ind w:left="1800"/>
        <w:rPr>
          <w:rFonts w:ascii="Times New Roman" w:hAnsi="Times New Roman" w:cs="Times New Roman"/>
          <w:sz w:val="24"/>
          <w:szCs w:val="24"/>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 previous co-trustees of the </w:t>
      </w:r>
      <w:r w:rsidR="00B4155B">
        <w:rPr>
          <w:rFonts w:ascii="Times New Roman" w:hAnsi="Times New Roman" w:cs="Times New Roman"/>
          <w:sz w:val="23"/>
          <w:szCs w:val="23"/>
        </w:rPr>
        <w:t xml:space="preserve">alleged </w:t>
      </w:r>
      <w:r>
        <w:rPr>
          <w:rFonts w:ascii="Times New Roman" w:hAnsi="Times New Roman" w:cs="Times New Roman"/>
          <w:sz w:val="23"/>
          <w:szCs w:val="23"/>
        </w:rPr>
        <w:t>Revocable Trust were Donald Tescher</w:t>
      </w:r>
      <w:r w:rsidR="00B4155B">
        <w:rPr>
          <w:rFonts w:ascii="Times New Roman" w:hAnsi="Times New Roman" w:cs="Times New Roman"/>
          <w:sz w:val="23"/>
          <w:szCs w:val="23"/>
        </w:rPr>
        <w:t>, Esq. (“TESCHER”)</w:t>
      </w:r>
      <w:r>
        <w:rPr>
          <w:rFonts w:ascii="Times New Roman" w:hAnsi="Times New Roman" w:cs="Times New Roman"/>
          <w:sz w:val="23"/>
          <w:szCs w:val="23"/>
        </w:rPr>
        <w:t xml:space="preserve"> and Robert Spallina</w:t>
      </w:r>
      <w:r w:rsidR="00B4155B">
        <w:rPr>
          <w:rFonts w:ascii="Times New Roman" w:hAnsi="Times New Roman" w:cs="Times New Roman"/>
          <w:sz w:val="23"/>
          <w:szCs w:val="23"/>
        </w:rPr>
        <w:t>, Esq. (“SPALLINA”)</w:t>
      </w:r>
      <w:r>
        <w:rPr>
          <w:rFonts w:ascii="Times New Roman" w:hAnsi="Times New Roman" w:cs="Times New Roman"/>
          <w:sz w:val="23"/>
          <w:szCs w:val="23"/>
        </w:rPr>
        <w:t xml:space="preserve"> by</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virtue of the Successor Trustee provision set forth in Article IV, Section C of the </w:t>
      </w:r>
      <w:r w:rsidR="0088456E">
        <w:rPr>
          <w:rFonts w:ascii="Times New Roman" w:hAnsi="Times New Roman" w:cs="Times New Roman"/>
          <w:sz w:val="23"/>
          <w:szCs w:val="23"/>
        </w:rPr>
        <w:t xml:space="preserve">alleged </w:t>
      </w:r>
      <w:r>
        <w:rPr>
          <w:rFonts w:ascii="Times New Roman" w:hAnsi="Times New Roman" w:cs="Times New Roman"/>
          <w:sz w:val="23"/>
          <w:szCs w:val="23"/>
        </w:rPr>
        <w:t>Revocable</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Trust. A copy of the </w:t>
      </w:r>
      <w:r w:rsidR="00B4155B">
        <w:rPr>
          <w:rFonts w:ascii="Times New Roman" w:hAnsi="Times New Roman" w:cs="Times New Roman"/>
          <w:sz w:val="23"/>
          <w:szCs w:val="23"/>
        </w:rPr>
        <w:t xml:space="preserve">alleged </w:t>
      </w:r>
      <w:r>
        <w:rPr>
          <w:rFonts w:ascii="Times New Roman" w:hAnsi="Times New Roman" w:cs="Times New Roman"/>
          <w:sz w:val="23"/>
          <w:szCs w:val="23"/>
        </w:rPr>
        <w:t>Trust</w:t>
      </w:r>
      <w:r w:rsidR="00E23074">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is attached hereto as </w:t>
      </w:r>
      <w:r w:rsidRPr="00BA6009">
        <w:rPr>
          <w:rFonts w:ascii="Times New Roman" w:hAnsi="Times New Roman" w:cs="Times New Roman"/>
          <w:sz w:val="23"/>
          <w:szCs w:val="23"/>
        </w:rPr>
        <w:t>Exhibit "A."</w:t>
      </w:r>
      <w:r>
        <w:rPr>
          <w:rFonts w:ascii="Times New Roman" w:hAnsi="Times New Roman" w:cs="Times New Roman"/>
          <w:sz w:val="23"/>
          <w:szCs w:val="23"/>
        </w:rPr>
        <w:t xml:space="preserve"> By letter dated January 14, 2014</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addressed to the five children of Simon Bernstein, </w:t>
      </w:r>
      <w:r w:rsidR="00E23074">
        <w:rPr>
          <w:rFonts w:ascii="Times New Roman" w:hAnsi="Times New Roman" w:cs="Times New Roman"/>
          <w:sz w:val="23"/>
          <w:szCs w:val="23"/>
        </w:rPr>
        <w:t>TESCHER</w:t>
      </w:r>
      <w:r>
        <w:rPr>
          <w:rFonts w:ascii="Times New Roman" w:hAnsi="Times New Roman" w:cs="Times New Roman"/>
          <w:sz w:val="23"/>
          <w:szCs w:val="23"/>
        </w:rPr>
        <w:t xml:space="preserve"> </w:t>
      </w:r>
      <w:r w:rsidR="004E0332">
        <w:rPr>
          <w:rFonts w:ascii="Times New Roman" w:hAnsi="Times New Roman" w:cs="Times New Roman"/>
          <w:sz w:val="23"/>
          <w:szCs w:val="23"/>
        </w:rPr>
        <w:t>and</w:t>
      </w:r>
      <w:r w:rsidR="00E23074">
        <w:rPr>
          <w:rFonts w:ascii="Times New Roman" w:hAnsi="Times New Roman" w:cs="Times New Roman"/>
          <w:sz w:val="23"/>
          <w:szCs w:val="23"/>
        </w:rPr>
        <w:t xml:space="preserve"> SPALLINA</w:t>
      </w:r>
      <w:r>
        <w:rPr>
          <w:rFonts w:ascii="Times New Roman" w:hAnsi="Times New Roman" w:cs="Times New Roman"/>
          <w:sz w:val="23"/>
          <w:szCs w:val="23"/>
        </w:rPr>
        <w:t xml:space="preserve">, resigned as co-trustees of </w:t>
      </w:r>
      <w:r w:rsidR="00E23074">
        <w:rPr>
          <w:rFonts w:ascii="Times New Roman" w:hAnsi="Times New Roman" w:cs="Times New Roman"/>
          <w:sz w:val="23"/>
          <w:szCs w:val="23"/>
        </w:rPr>
        <w:t>Simon’s</w:t>
      </w:r>
      <w:r>
        <w:rPr>
          <w:rFonts w:ascii="Times New Roman" w:hAnsi="Times New Roman" w:cs="Times New Roman"/>
          <w:sz w:val="23"/>
          <w:szCs w:val="23"/>
        </w:rPr>
        <w:t xml:space="preserve"> Revocable Trust</w:t>
      </w:r>
      <w:r w:rsidR="00E23074">
        <w:rPr>
          <w:rFonts w:ascii="Times New Roman" w:hAnsi="Times New Roman" w:cs="Times New Roman"/>
          <w:sz w:val="23"/>
          <w:szCs w:val="23"/>
        </w:rPr>
        <w:t xml:space="preserve">, </w:t>
      </w:r>
      <w:r w:rsidR="004E0332">
        <w:rPr>
          <w:rFonts w:ascii="Times New Roman" w:hAnsi="Times New Roman" w:cs="Times New Roman"/>
          <w:sz w:val="23"/>
          <w:szCs w:val="23"/>
        </w:rPr>
        <w:t>co-p</w:t>
      </w:r>
      <w:r w:rsidR="00BA6009">
        <w:rPr>
          <w:rFonts w:ascii="Times New Roman" w:hAnsi="Times New Roman" w:cs="Times New Roman"/>
          <w:sz w:val="23"/>
          <w:szCs w:val="23"/>
        </w:rPr>
        <w:t xml:space="preserve">ersonal </w:t>
      </w:r>
      <w:r w:rsidR="004E0332">
        <w:rPr>
          <w:rFonts w:ascii="Times New Roman" w:hAnsi="Times New Roman" w:cs="Times New Roman"/>
          <w:sz w:val="23"/>
          <w:szCs w:val="23"/>
        </w:rPr>
        <w:t>r</w:t>
      </w:r>
      <w:r w:rsidR="00BA6009">
        <w:rPr>
          <w:rFonts w:ascii="Times New Roman" w:hAnsi="Times New Roman" w:cs="Times New Roman"/>
          <w:sz w:val="23"/>
          <w:szCs w:val="23"/>
        </w:rPr>
        <w:t>epresentatives</w:t>
      </w:r>
      <w:r w:rsidR="004E0332">
        <w:rPr>
          <w:rFonts w:ascii="Times New Roman" w:hAnsi="Times New Roman" w:cs="Times New Roman"/>
          <w:sz w:val="23"/>
          <w:szCs w:val="23"/>
        </w:rPr>
        <w:t>/executors</w:t>
      </w:r>
      <w:r w:rsidR="00BA6009">
        <w:rPr>
          <w:rFonts w:ascii="Times New Roman" w:hAnsi="Times New Roman" w:cs="Times New Roman"/>
          <w:sz w:val="23"/>
          <w:szCs w:val="23"/>
        </w:rPr>
        <w:t xml:space="preserve"> to the Estate of Simon, </w:t>
      </w:r>
      <w:r w:rsidR="004E0332">
        <w:rPr>
          <w:rFonts w:ascii="Times New Roman" w:hAnsi="Times New Roman" w:cs="Times New Roman"/>
          <w:sz w:val="23"/>
          <w:szCs w:val="23"/>
        </w:rPr>
        <w:t xml:space="preserve">SPALLINA </w:t>
      </w:r>
      <w:r w:rsidR="00E23074">
        <w:rPr>
          <w:rFonts w:ascii="Times New Roman" w:hAnsi="Times New Roman" w:cs="Times New Roman"/>
          <w:sz w:val="23"/>
          <w:szCs w:val="23"/>
        </w:rPr>
        <w:t xml:space="preserve">resigned as counsel to </w:t>
      </w:r>
      <w:r w:rsidR="00BA6009">
        <w:rPr>
          <w:rFonts w:ascii="Times New Roman" w:hAnsi="Times New Roman" w:cs="Times New Roman"/>
          <w:sz w:val="23"/>
          <w:szCs w:val="23"/>
        </w:rPr>
        <w:t>TED as alleged Trustee</w:t>
      </w:r>
      <w:r w:rsidR="00E23074">
        <w:rPr>
          <w:rFonts w:ascii="Times New Roman" w:hAnsi="Times New Roman" w:cs="Times New Roman"/>
          <w:sz w:val="23"/>
          <w:szCs w:val="23"/>
        </w:rPr>
        <w:t xml:space="preserve"> (for irreconcilable differences) in the Shirley Trust</w:t>
      </w:r>
      <w:r w:rsidR="004E0332">
        <w:rPr>
          <w:rFonts w:ascii="Times New Roman" w:hAnsi="Times New Roman" w:cs="Times New Roman"/>
          <w:sz w:val="23"/>
          <w:szCs w:val="23"/>
        </w:rPr>
        <w:t xml:space="preserve"> and</w:t>
      </w:r>
      <w:r w:rsidR="00BA6009">
        <w:rPr>
          <w:rFonts w:ascii="Times New Roman" w:hAnsi="Times New Roman" w:cs="Times New Roman"/>
          <w:sz w:val="23"/>
          <w:szCs w:val="23"/>
        </w:rPr>
        <w:t xml:space="preserve"> as counsel to TED as Personal Representative of the Shirley Estate </w:t>
      </w:r>
      <w:r w:rsidR="00E23074">
        <w:rPr>
          <w:rFonts w:ascii="Times New Roman" w:hAnsi="Times New Roman" w:cs="Times New Roman"/>
          <w:sz w:val="23"/>
          <w:szCs w:val="23"/>
        </w:rPr>
        <w:t xml:space="preserve">and </w:t>
      </w:r>
      <w:r w:rsidR="004E0332">
        <w:rPr>
          <w:rFonts w:ascii="Times New Roman" w:hAnsi="Times New Roman" w:cs="Times New Roman"/>
          <w:sz w:val="23"/>
          <w:szCs w:val="23"/>
        </w:rPr>
        <w:t xml:space="preserve">both </w:t>
      </w:r>
      <w:r w:rsidR="00E23074">
        <w:rPr>
          <w:rFonts w:ascii="Times New Roman" w:hAnsi="Times New Roman" w:cs="Times New Roman"/>
          <w:sz w:val="23"/>
          <w:szCs w:val="23"/>
        </w:rPr>
        <w:t xml:space="preserve">resigned in all </w:t>
      </w:r>
      <w:r w:rsidR="00BA6009">
        <w:rPr>
          <w:rFonts w:ascii="Times New Roman" w:hAnsi="Times New Roman" w:cs="Times New Roman"/>
          <w:sz w:val="23"/>
          <w:szCs w:val="23"/>
        </w:rPr>
        <w:t xml:space="preserve">other </w:t>
      </w:r>
      <w:r w:rsidR="00E23074">
        <w:rPr>
          <w:rFonts w:ascii="Times New Roman" w:hAnsi="Times New Roman" w:cs="Times New Roman"/>
          <w:sz w:val="23"/>
          <w:szCs w:val="23"/>
        </w:rPr>
        <w:t>fiducial and legal capacities they were acting in for any Bernstein family related matters</w:t>
      </w:r>
      <w:r w:rsidR="00BA6009">
        <w:rPr>
          <w:rFonts w:ascii="Times New Roman" w:hAnsi="Times New Roman" w:cs="Times New Roman"/>
          <w:sz w:val="23"/>
          <w:szCs w:val="23"/>
        </w:rPr>
        <w:t>.  Upon resignation TESCHER stating</w:t>
      </w:r>
      <w:r>
        <w:rPr>
          <w:rFonts w:ascii="Times New Roman" w:hAnsi="Times New Roman" w:cs="Times New Roman"/>
          <w:sz w:val="23"/>
          <w:szCs w:val="23"/>
        </w:rPr>
        <w:t xml:space="preserve">, </w:t>
      </w:r>
      <w:r w:rsidRPr="00BA6009">
        <w:rPr>
          <w:rFonts w:ascii="Times New Roman" w:hAnsi="Times New Roman" w:cs="Times New Roman"/>
          <w:sz w:val="23"/>
          <w:szCs w:val="23"/>
        </w:rPr>
        <w:t xml:space="preserve">"If </w:t>
      </w:r>
      <w:r>
        <w:rPr>
          <w:rFonts w:ascii="Times New Roman" w:hAnsi="Times New Roman" w:cs="Times New Roman"/>
          <w:sz w:val="23"/>
          <w:szCs w:val="23"/>
        </w:rPr>
        <w:t>the majority of the Bernstein family is in agreement, I would propose to exercise</w:t>
      </w:r>
      <w:r w:rsidR="00030008">
        <w:rPr>
          <w:rFonts w:ascii="Times New Roman" w:hAnsi="Times New Roman" w:cs="Times New Roman"/>
          <w:sz w:val="23"/>
          <w:szCs w:val="23"/>
        </w:rPr>
        <w:t xml:space="preserve"> </w:t>
      </w:r>
      <w:r>
        <w:rPr>
          <w:rFonts w:ascii="Times New Roman" w:hAnsi="Times New Roman" w:cs="Times New Roman"/>
          <w:sz w:val="23"/>
          <w:szCs w:val="23"/>
        </w:rPr>
        <w:t>the power to designate a successor trustee by appointing Ted Bernstein in that capacity."</w:t>
      </w:r>
      <w:r w:rsidR="004E0332">
        <w:rPr>
          <w:rFonts w:ascii="Times New Roman" w:hAnsi="Times New Roman" w:cs="Times New Roman"/>
          <w:sz w:val="23"/>
          <w:szCs w:val="23"/>
        </w:rPr>
        <w:t xml:space="preserve">  </w:t>
      </w:r>
      <w:r w:rsidR="001D79D0">
        <w:rPr>
          <w:rFonts w:ascii="Times New Roman" w:hAnsi="Times New Roman" w:cs="Times New Roman"/>
          <w:sz w:val="23"/>
          <w:szCs w:val="23"/>
        </w:rPr>
        <w:t>TESCHER</w:t>
      </w:r>
      <w:r w:rsidR="004E0332">
        <w:rPr>
          <w:rFonts w:ascii="Times New Roman" w:hAnsi="Times New Roman" w:cs="Times New Roman"/>
          <w:sz w:val="23"/>
          <w:szCs w:val="23"/>
        </w:rPr>
        <w:t xml:space="preserve"> made the appointment</w:t>
      </w:r>
      <w:r w:rsidR="001D79D0">
        <w:rPr>
          <w:rFonts w:ascii="Times New Roman" w:hAnsi="Times New Roman" w:cs="Times New Roman"/>
          <w:sz w:val="23"/>
          <w:szCs w:val="23"/>
        </w:rPr>
        <w:t xml:space="preserve"> of TED</w:t>
      </w:r>
      <w:r w:rsidR="004E0332">
        <w:rPr>
          <w:rFonts w:ascii="Times New Roman" w:hAnsi="Times New Roman" w:cs="Times New Roman"/>
          <w:sz w:val="23"/>
          <w:szCs w:val="23"/>
        </w:rPr>
        <w:t xml:space="preserve"> after claiming he learned that</w:t>
      </w:r>
      <w:r w:rsidR="001D79D0">
        <w:rPr>
          <w:rFonts w:ascii="Times New Roman" w:hAnsi="Times New Roman" w:cs="Times New Roman"/>
          <w:sz w:val="23"/>
          <w:szCs w:val="23"/>
        </w:rPr>
        <w:t xml:space="preserve"> his law firm and SPALLINA</w:t>
      </w:r>
      <w:r w:rsidR="004E0332">
        <w:rPr>
          <w:rFonts w:ascii="Times New Roman" w:hAnsi="Times New Roman" w:cs="Times New Roman"/>
          <w:sz w:val="23"/>
          <w:szCs w:val="23"/>
        </w:rPr>
        <w:t xml:space="preserve"> had fraudulently altered</w:t>
      </w:r>
      <w:r w:rsidR="001D79D0">
        <w:rPr>
          <w:rFonts w:ascii="Times New Roman" w:hAnsi="Times New Roman" w:cs="Times New Roman"/>
          <w:sz w:val="23"/>
          <w:szCs w:val="23"/>
        </w:rPr>
        <w:t xml:space="preserve"> a</w:t>
      </w:r>
      <w:r w:rsidR="004E0332">
        <w:rPr>
          <w:rFonts w:ascii="Times New Roman" w:hAnsi="Times New Roman" w:cs="Times New Roman"/>
          <w:sz w:val="23"/>
          <w:szCs w:val="23"/>
        </w:rPr>
        <w:t xml:space="preserve"> Shirley trust document</w:t>
      </w:r>
      <w:r w:rsidR="001D79D0">
        <w:rPr>
          <w:rFonts w:ascii="Times New Roman" w:hAnsi="Times New Roman" w:cs="Times New Roman"/>
          <w:sz w:val="23"/>
          <w:szCs w:val="23"/>
        </w:rPr>
        <w:t xml:space="preserve"> to change beneficiaries illegally and then make illegal distributions under a fraudulent scheme.  The alleged successorship was done </w:t>
      </w:r>
      <w:r w:rsidR="004E0332">
        <w:rPr>
          <w:rFonts w:ascii="Times New Roman" w:hAnsi="Times New Roman" w:cs="Times New Roman"/>
          <w:sz w:val="23"/>
          <w:szCs w:val="23"/>
        </w:rPr>
        <w:t>without sending notice to beneficiaries</w:t>
      </w:r>
      <w:r w:rsidR="001D79D0">
        <w:rPr>
          <w:rFonts w:ascii="Times New Roman" w:hAnsi="Times New Roman" w:cs="Times New Roman"/>
          <w:sz w:val="23"/>
          <w:szCs w:val="23"/>
        </w:rPr>
        <w:t xml:space="preserve"> that they had done this transfer and the document transferring </w:t>
      </w:r>
      <w:r w:rsidR="001D79D0">
        <w:rPr>
          <w:rFonts w:ascii="Times New Roman" w:hAnsi="Times New Roman" w:cs="Times New Roman"/>
          <w:sz w:val="23"/>
          <w:szCs w:val="23"/>
        </w:rPr>
        <w:lastRenderedPageBreak/>
        <w:t>notarized by the already convicted Felon for fraudulent notarizations, Kimberly Moran.  TED</w:t>
      </w:r>
      <w:r w:rsidR="004E0332">
        <w:rPr>
          <w:rFonts w:ascii="Times New Roman" w:hAnsi="Times New Roman" w:cs="Times New Roman"/>
          <w:sz w:val="23"/>
          <w:szCs w:val="23"/>
        </w:rPr>
        <w:t xml:space="preserve"> accepted </w:t>
      </w:r>
      <w:r w:rsidR="001D79D0">
        <w:rPr>
          <w:rFonts w:ascii="Times New Roman" w:hAnsi="Times New Roman" w:cs="Times New Roman"/>
          <w:sz w:val="23"/>
          <w:szCs w:val="23"/>
        </w:rPr>
        <w:t xml:space="preserve">the alleged successorship </w:t>
      </w:r>
      <w:r w:rsidR="004E0332">
        <w:rPr>
          <w:rFonts w:ascii="Times New Roman" w:hAnsi="Times New Roman" w:cs="Times New Roman"/>
          <w:sz w:val="23"/>
          <w:szCs w:val="23"/>
        </w:rPr>
        <w:t>without sending notice to beneficiaries and neither</w:t>
      </w:r>
      <w:r w:rsidR="00003DA0">
        <w:rPr>
          <w:rFonts w:ascii="Times New Roman" w:hAnsi="Times New Roman" w:cs="Times New Roman"/>
          <w:sz w:val="23"/>
          <w:szCs w:val="23"/>
        </w:rPr>
        <w:t xml:space="preserve"> TESCHER, SPALLINA or TED</w:t>
      </w:r>
      <w:r w:rsidR="004E0332">
        <w:rPr>
          <w:rFonts w:ascii="Times New Roman" w:hAnsi="Times New Roman" w:cs="Times New Roman"/>
          <w:sz w:val="23"/>
          <w:szCs w:val="23"/>
        </w:rPr>
        <w:t xml:space="preserve"> provided an accounting</w:t>
      </w:r>
      <w:r w:rsidR="00003DA0">
        <w:rPr>
          <w:rFonts w:ascii="Times New Roman" w:hAnsi="Times New Roman" w:cs="Times New Roman"/>
          <w:sz w:val="23"/>
          <w:szCs w:val="23"/>
        </w:rPr>
        <w:t xml:space="preserve"> of the trust upon the transfer</w:t>
      </w:r>
      <w:r w:rsidR="004E0332">
        <w:rPr>
          <w:rFonts w:ascii="Times New Roman" w:hAnsi="Times New Roman" w:cs="Times New Roman"/>
          <w:sz w:val="23"/>
          <w:szCs w:val="23"/>
        </w:rPr>
        <w:t>, all in violation of Probate and Trust Rules and Statutes.</w:t>
      </w:r>
      <w:r>
        <w:rPr>
          <w:rFonts w:ascii="Times New Roman" w:hAnsi="Times New Roman" w:cs="Times New Roman"/>
          <w:sz w:val="23"/>
          <w:szCs w:val="23"/>
        </w:rPr>
        <w:t xml:space="preserve"> A copy</w:t>
      </w:r>
      <w:r w:rsidR="00030008">
        <w:rPr>
          <w:rFonts w:ascii="Times New Roman" w:hAnsi="Times New Roman" w:cs="Times New Roman"/>
          <w:sz w:val="23"/>
          <w:szCs w:val="23"/>
        </w:rPr>
        <w:t xml:space="preserve"> </w:t>
      </w:r>
      <w:r>
        <w:rPr>
          <w:rFonts w:ascii="Times New Roman" w:hAnsi="Times New Roman" w:cs="Times New Roman"/>
          <w:sz w:val="23"/>
          <w:szCs w:val="23"/>
        </w:rPr>
        <w:t>of the</w:t>
      </w:r>
      <w:r w:rsidR="004E0332">
        <w:rPr>
          <w:rFonts w:ascii="Times New Roman" w:hAnsi="Times New Roman" w:cs="Times New Roman"/>
          <w:sz w:val="23"/>
          <w:szCs w:val="23"/>
        </w:rPr>
        <w:t xml:space="preserve"> resignation</w:t>
      </w:r>
      <w:r>
        <w:rPr>
          <w:rFonts w:ascii="Times New Roman" w:hAnsi="Times New Roman" w:cs="Times New Roman"/>
          <w:sz w:val="23"/>
          <w:szCs w:val="23"/>
        </w:rPr>
        <w:t xml:space="preserve"> letter is attached hereto as </w:t>
      </w:r>
      <w:r w:rsidRPr="00BA6009">
        <w:rPr>
          <w:rFonts w:ascii="Times New Roman" w:hAnsi="Times New Roman" w:cs="Times New Roman"/>
          <w:sz w:val="23"/>
          <w:szCs w:val="23"/>
        </w:rPr>
        <w:t>Exhibit "B."</w:t>
      </w: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sidRPr="00030008">
        <w:rPr>
          <w:rFonts w:ascii="Times New Roman" w:hAnsi="Times New Roman" w:cs="Times New Roman"/>
          <w:sz w:val="23"/>
          <w:szCs w:val="23"/>
        </w:rPr>
        <w:t xml:space="preserve">If </w:t>
      </w:r>
      <w:r>
        <w:rPr>
          <w:rFonts w:ascii="Times New Roman" w:hAnsi="Times New Roman" w:cs="Times New Roman"/>
          <w:sz w:val="23"/>
          <w:szCs w:val="23"/>
        </w:rPr>
        <w:t>TED has bec</w:t>
      </w:r>
      <w:r w:rsidR="00030008">
        <w:rPr>
          <w:rFonts w:ascii="Times New Roman" w:hAnsi="Times New Roman" w:cs="Times New Roman"/>
          <w:sz w:val="23"/>
          <w:szCs w:val="23"/>
        </w:rPr>
        <w:t>o</w:t>
      </w:r>
      <w:r>
        <w:rPr>
          <w:rFonts w:ascii="Times New Roman" w:hAnsi="Times New Roman" w:cs="Times New Roman"/>
          <w:sz w:val="23"/>
          <w:szCs w:val="23"/>
        </w:rPr>
        <w:t>me successor trustee of the Revocable Trust, he should be removed. He</w:t>
      </w:r>
      <w:r w:rsidR="00030008">
        <w:rPr>
          <w:rFonts w:ascii="Times New Roman" w:hAnsi="Times New Roman" w:cs="Times New Roman"/>
          <w:sz w:val="23"/>
          <w:szCs w:val="23"/>
        </w:rPr>
        <w:t xml:space="preserve"> </w:t>
      </w:r>
      <w:r>
        <w:rPr>
          <w:rFonts w:ascii="Times New Roman" w:hAnsi="Times New Roman" w:cs="Times New Roman"/>
          <w:sz w:val="23"/>
          <w:szCs w:val="23"/>
        </w:rPr>
        <w:t>is ineligible under the very terms of the Revocable Trust to serve as successor trustee. Article</w:t>
      </w:r>
      <w:r w:rsidR="00030008">
        <w:rPr>
          <w:rFonts w:ascii="Times New Roman" w:hAnsi="Times New Roman" w:cs="Times New Roman"/>
          <w:sz w:val="23"/>
          <w:szCs w:val="23"/>
        </w:rPr>
        <w:t xml:space="preserve"> </w:t>
      </w:r>
      <w:r>
        <w:rPr>
          <w:rFonts w:ascii="Times New Roman" w:hAnsi="Times New Roman" w:cs="Times New Roman"/>
          <w:sz w:val="23"/>
          <w:szCs w:val="23"/>
        </w:rPr>
        <w:t>IV, Section C.(3) (Page 16) of the Revocable Trust states:</w:t>
      </w:r>
    </w:p>
    <w:p w:rsidR="00551344" w:rsidRDefault="00551344" w:rsidP="0003000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 Appointment of Successor Trustee</w:t>
      </w: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3. . .. A successor Trustee appointed under this subparagraph shall </w:t>
      </w:r>
      <w:r w:rsidRPr="00E23074">
        <w:rPr>
          <w:rFonts w:ascii="Times New Roman" w:hAnsi="Times New Roman" w:cs="Times New Roman"/>
          <w:b/>
          <w:sz w:val="23"/>
          <w:szCs w:val="23"/>
          <w:u w:val="single"/>
        </w:rPr>
        <w:t>not</w:t>
      </w:r>
      <w:r>
        <w:rPr>
          <w:rFonts w:ascii="Times New Roman" w:hAnsi="Times New Roman" w:cs="Times New Roman"/>
          <w:sz w:val="23"/>
          <w:szCs w:val="23"/>
        </w:rPr>
        <w:t xml:space="preserve"> be</w:t>
      </w:r>
      <w:r w:rsidR="00030008">
        <w:rPr>
          <w:rFonts w:ascii="Times New Roman" w:hAnsi="Times New Roman" w:cs="Times New Roman"/>
          <w:sz w:val="23"/>
          <w:szCs w:val="23"/>
        </w:rPr>
        <w:t xml:space="preserve"> </w:t>
      </w:r>
      <w:r>
        <w:rPr>
          <w:rFonts w:ascii="Times New Roman" w:hAnsi="Times New Roman" w:cs="Times New Roman"/>
          <w:sz w:val="23"/>
          <w:szCs w:val="23"/>
        </w:rPr>
        <w:t>a Related or Subordinate Party of the trust. (</w:t>
      </w:r>
      <w:r w:rsidRPr="00E23074">
        <w:rPr>
          <w:rFonts w:ascii="Times New Roman" w:hAnsi="Times New Roman" w:cs="Times New Roman"/>
          <w:b/>
          <w:sz w:val="23"/>
          <w:szCs w:val="23"/>
          <w:u w:val="single"/>
        </w:rPr>
        <w:t>emphasis added</w:t>
      </w:r>
      <w:r>
        <w:rPr>
          <w:rFonts w:ascii="Times New Roman" w:hAnsi="Times New Roman" w:cs="Times New Roman"/>
          <w:sz w:val="23"/>
          <w:szCs w:val="23"/>
        </w:rPr>
        <w:t>)</w:t>
      </w:r>
    </w:p>
    <w:p w:rsidR="00030008" w:rsidRDefault="0003000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Under Article III, Subsection E(7), A "Related or Subordinate Party" is defined in the</w:t>
      </w:r>
      <w:r w:rsidR="00030008">
        <w:rPr>
          <w:rFonts w:ascii="Times New Roman" w:hAnsi="Times New Roman" w:cs="Times New Roman"/>
          <w:sz w:val="23"/>
          <w:szCs w:val="23"/>
        </w:rPr>
        <w:t xml:space="preserve"> </w:t>
      </w:r>
      <w:r>
        <w:rPr>
          <w:rFonts w:ascii="Times New Roman" w:hAnsi="Times New Roman" w:cs="Times New Roman"/>
          <w:sz w:val="23"/>
          <w:szCs w:val="23"/>
        </w:rPr>
        <w:t>Trust as follows:</w:t>
      </w:r>
    </w:p>
    <w:p w:rsidR="00551344" w:rsidRDefault="00551344" w:rsidP="00BA6009">
      <w:pPr>
        <w:autoSpaceDE w:val="0"/>
        <w:autoSpaceDN w:val="0"/>
        <w:adjustRightInd w:val="0"/>
        <w:spacing w:after="0" w:line="240" w:lineRule="auto"/>
        <w:jc w:val="center"/>
        <w:rPr>
          <w:rFonts w:ascii="Times New Roman" w:hAnsi="Times New Roman" w:cs="Times New Roman"/>
          <w:b/>
        </w:rPr>
      </w:pPr>
      <w:r w:rsidRPr="00030008">
        <w:rPr>
          <w:rFonts w:ascii="Times New Roman" w:hAnsi="Times New Roman" w:cs="Times New Roman"/>
          <w:b/>
        </w:rPr>
        <w:t>ARTICLE I</w:t>
      </w:r>
      <w:r w:rsidR="00030008" w:rsidRPr="00030008">
        <w:rPr>
          <w:rFonts w:ascii="Times New Roman" w:hAnsi="Times New Roman" w:cs="Times New Roman"/>
          <w:b/>
        </w:rPr>
        <w:t>II</w:t>
      </w:r>
      <w:r w:rsidRPr="00030008">
        <w:rPr>
          <w:rFonts w:ascii="Times New Roman" w:hAnsi="Times New Roman" w:cs="Times New Roman"/>
          <w:b/>
        </w:rPr>
        <w:t>. GENERAL</w:t>
      </w:r>
    </w:p>
    <w:p w:rsidR="00715488" w:rsidRPr="00030008" w:rsidRDefault="00715488" w:rsidP="00030008">
      <w:pPr>
        <w:autoSpaceDE w:val="0"/>
        <w:autoSpaceDN w:val="0"/>
        <w:adjustRightInd w:val="0"/>
        <w:spacing w:after="0" w:line="240" w:lineRule="auto"/>
        <w:ind w:left="1440"/>
        <w:jc w:val="center"/>
        <w:rPr>
          <w:rFonts w:ascii="Times New Roman" w:hAnsi="Times New Roman" w:cs="Times New Roman"/>
          <w:b/>
        </w:rPr>
      </w:pPr>
    </w:p>
    <w:p w:rsidR="00551344" w:rsidRDefault="00551344" w:rsidP="00E23074">
      <w:pPr>
        <w:autoSpaceDE w:val="0"/>
        <w:autoSpaceDN w:val="0"/>
        <w:adjustRightInd w:val="0"/>
        <w:spacing w:after="0" w:line="240" w:lineRule="auto"/>
        <w:ind w:firstLine="720"/>
        <w:rPr>
          <w:rFonts w:ascii="Times New Roman" w:hAnsi="Times New Roman" w:cs="Times New Roman"/>
          <w:sz w:val="23"/>
          <w:szCs w:val="23"/>
        </w:rPr>
      </w:pPr>
      <w:r w:rsidRPr="00030008">
        <w:rPr>
          <w:rFonts w:ascii="Times New Roman" w:hAnsi="Times New Roman" w:cs="Times New Roman"/>
          <w:b/>
          <w:sz w:val="24"/>
          <w:szCs w:val="24"/>
        </w:rPr>
        <w:t xml:space="preserve">E. </w:t>
      </w:r>
      <w:r w:rsidRPr="00E23074">
        <w:rPr>
          <w:rFonts w:ascii="Times New Roman" w:hAnsi="Times New Roman" w:cs="Times New Roman"/>
          <w:b/>
          <w:sz w:val="24"/>
          <w:szCs w:val="24"/>
          <w:u w:val="single"/>
        </w:rPr>
        <w:t>Definitions</w:t>
      </w:r>
      <w:r w:rsidRPr="00030008">
        <w:rPr>
          <w:rFonts w:ascii="Times New Roman" w:hAnsi="Times New Roman" w:cs="Times New Roman"/>
          <w:b/>
          <w:sz w:val="24"/>
          <w:szCs w:val="24"/>
        </w:rPr>
        <w:t>.</w:t>
      </w:r>
      <w:r>
        <w:rPr>
          <w:rFonts w:ascii="Times New Roman" w:hAnsi="Times New Roman" w:cs="Times New Roman"/>
          <w:sz w:val="24"/>
          <w:szCs w:val="24"/>
        </w:rPr>
        <w:t xml:space="preserve"> In </w:t>
      </w:r>
      <w:r>
        <w:rPr>
          <w:rFonts w:ascii="Times New Roman" w:hAnsi="Times New Roman" w:cs="Times New Roman"/>
          <w:sz w:val="23"/>
          <w:szCs w:val="23"/>
        </w:rPr>
        <w:t>this Agreement,</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7. </w:t>
      </w:r>
      <w:r w:rsidRPr="00E23074">
        <w:rPr>
          <w:rFonts w:ascii="Times New Roman" w:hAnsi="Times New Roman" w:cs="Times New Roman"/>
          <w:sz w:val="23"/>
          <w:szCs w:val="23"/>
          <w:u w:val="single"/>
        </w:rPr>
        <w:t>Related or Subordinate Party</w:t>
      </w:r>
      <w:r>
        <w:rPr>
          <w:rFonts w:ascii="Times New Roman" w:hAnsi="Times New Roman" w:cs="Times New Roman"/>
          <w:sz w:val="23"/>
          <w:szCs w:val="23"/>
        </w:rPr>
        <w:t xml:space="preserve">. A </w:t>
      </w:r>
      <w:r>
        <w:rPr>
          <w:rFonts w:ascii="Times New Roman" w:hAnsi="Times New Roman" w:cs="Times New Roman"/>
          <w:i/>
          <w:iCs/>
          <w:sz w:val="24"/>
          <w:szCs w:val="24"/>
        </w:rPr>
        <w:t xml:space="preserve">"Related or Subordinate Party" </w:t>
      </w:r>
      <w:r>
        <w:rPr>
          <w:rFonts w:ascii="Times New Roman" w:hAnsi="Times New Roman" w:cs="Times New Roman"/>
          <w:sz w:val="23"/>
          <w:szCs w:val="23"/>
        </w:rPr>
        <w:t>to a trust</w:t>
      </w:r>
      <w:r w:rsidR="00030008">
        <w:rPr>
          <w:rFonts w:ascii="Times New Roman" w:hAnsi="Times New Roman" w:cs="Times New Roman"/>
          <w:sz w:val="23"/>
          <w:szCs w:val="23"/>
        </w:rPr>
        <w:t xml:space="preserve"> </w:t>
      </w:r>
      <w:r>
        <w:rPr>
          <w:rFonts w:ascii="Times New Roman" w:hAnsi="Times New Roman" w:cs="Times New Roman"/>
          <w:sz w:val="23"/>
          <w:szCs w:val="23"/>
        </w:rPr>
        <w:t>describes a beneficiary of the subject trust or a related or subordinate party to a</w:t>
      </w:r>
      <w:r w:rsidR="00030008">
        <w:rPr>
          <w:rFonts w:ascii="Times New Roman" w:hAnsi="Times New Roman" w:cs="Times New Roman"/>
          <w:sz w:val="23"/>
          <w:szCs w:val="23"/>
        </w:rPr>
        <w:t xml:space="preserve"> </w:t>
      </w:r>
      <w:r>
        <w:rPr>
          <w:rFonts w:ascii="Times New Roman" w:hAnsi="Times New Roman" w:cs="Times New Roman"/>
          <w:sz w:val="23"/>
          <w:szCs w:val="23"/>
        </w:rPr>
        <w:t>beneficiary of the trust as the terms "related or subordinate party" are defined</w:t>
      </w:r>
      <w:r w:rsidR="00030008">
        <w:rPr>
          <w:rFonts w:ascii="Times New Roman" w:hAnsi="Times New Roman" w:cs="Times New Roman"/>
          <w:sz w:val="23"/>
          <w:szCs w:val="23"/>
        </w:rPr>
        <w:t xml:space="preserve"> </w:t>
      </w:r>
      <w:r>
        <w:rPr>
          <w:rFonts w:ascii="Times New Roman" w:hAnsi="Times New Roman" w:cs="Times New Roman"/>
          <w:sz w:val="23"/>
          <w:szCs w:val="23"/>
        </w:rPr>
        <w:t>under Code Section 672( c ).</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The "Code" is defined as "the Internal Revenue Code of 1986 ... "</w:t>
      </w:r>
    </w:p>
    <w:p w:rsidR="00164390" w:rsidRDefault="00164390"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 "Related or subordinate party" under the Code means any nonadverse party who is</w:t>
      </w:r>
      <w:r w:rsidR="00164390">
        <w:rPr>
          <w:rFonts w:ascii="Times New Roman" w:hAnsi="Times New Roman" w:cs="Times New Roman"/>
          <w:sz w:val="23"/>
          <w:szCs w:val="23"/>
        </w:rPr>
        <w:t xml:space="preserve"> </w:t>
      </w:r>
      <w:r>
        <w:rPr>
          <w:rFonts w:ascii="Times New Roman" w:hAnsi="Times New Roman" w:cs="Times New Roman"/>
          <w:sz w:val="23"/>
          <w:szCs w:val="23"/>
        </w:rPr>
        <w:t>" ... (2) any one of the following: The Grantor's father, mother, issue, brother or sister ... "</w:t>
      </w: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is the son, or an "issue" of the Grantor, SIMON BERNSTEIN, and a related party</w:t>
      </w:r>
      <w:r w:rsidR="00715488">
        <w:rPr>
          <w:rFonts w:ascii="Times New Roman" w:hAnsi="Times New Roman" w:cs="Times New Roman"/>
          <w:sz w:val="23"/>
          <w:szCs w:val="23"/>
        </w:rPr>
        <w:t xml:space="preserve"> </w:t>
      </w:r>
      <w:r w:rsidR="00E23074">
        <w:rPr>
          <w:rFonts w:ascii="Times New Roman" w:hAnsi="Times New Roman" w:cs="Times New Roman"/>
          <w:sz w:val="23"/>
          <w:szCs w:val="23"/>
        </w:rPr>
        <w:t>(father) to alleged</w:t>
      </w:r>
      <w:r>
        <w:rPr>
          <w:rFonts w:ascii="Times New Roman" w:hAnsi="Times New Roman" w:cs="Times New Roman"/>
          <w:sz w:val="23"/>
          <w:szCs w:val="23"/>
        </w:rPr>
        <w:t xml:space="preserve"> beneficiar</w:t>
      </w:r>
      <w:r w:rsidR="00E23074">
        <w:rPr>
          <w:rFonts w:ascii="Times New Roman" w:hAnsi="Times New Roman" w:cs="Times New Roman"/>
          <w:sz w:val="23"/>
          <w:szCs w:val="23"/>
        </w:rPr>
        <w:t>ies</w:t>
      </w:r>
      <w:r>
        <w:rPr>
          <w:rFonts w:ascii="Times New Roman" w:hAnsi="Times New Roman" w:cs="Times New Roman"/>
          <w:sz w:val="23"/>
          <w:szCs w:val="23"/>
        </w:rPr>
        <w:t>, TED's son</w:t>
      </w:r>
      <w:r w:rsidR="00E23074">
        <w:rPr>
          <w:rFonts w:ascii="Times New Roman" w:hAnsi="Times New Roman" w:cs="Times New Roman"/>
          <w:sz w:val="23"/>
          <w:szCs w:val="23"/>
        </w:rPr>
        <w:t>s</w:t>
      </w:r>
      <w:r>
        <w:rPr>
          <w:rFonts w:ascii="Times New Roman" w:hAnsi="Times New Roman" w:cs="Times New Roman"/>
          <w:sz w:val="23"/>
          <w:szCs w:val="23"/>
        </w:rPr>
        <w:t>, SIMON's grandson</w:t>
      </w:r>
      <w:r w:rsidR="00E23074">
        <w:rPr>
          <w:rFonts w:ascii="Times New Roman" w:hAnsi="Times New Roman" w:cs="Times New Roman"/>
          <w:sz w:val="23"/>
          <w:szCs w:val="23"/>
        </w:rPr>
        <w:t>s</w:t>
      </w:r>
      <w:r>
        <w:rPr>
          <w:rFonts w:ascii="Times New Roman" w:hAnsi="Times New Roman" w:cs="Times New Roman"/>
          <w:sz w:val="23"/>
          <w:szCs w:val="23"/>
        </w:rPr>
        <w:t>. Therefore, TED is ineligible as a</w:t>
      </w:r>
      <w:r w:rsidR="00715488">
        <w:rPr>
          <w:rFonts w:ascii="Times New Roman" w:hAnsi="Times New Roman" w:cs="Times New Roman"/>
          <w:sz w:val="23"/>
          <w:szCs w:val="23"/>
        </w:rPr>
        <w:t xml:space="preserve"> </w:t>
      </w:r>
      <w:r>
        <w:rPr>
          <w:rFonts w:ascii="Times New Roman" w:hAnsi="Times New Roman" w:cs="Times New Roman"/>
          <w:sz w:val="23"/>
          <w:szCs w:val="23"/>
        </w:rPr>
        <w:t>Related or Subordinate Party and is therefore</w:t>
      </w:r>
      <w:r w:rsidR="00003DA0">
        <w:rPr>
          <w:rFonts w:ascii="Times New Roman" w:hAnsi="Times New Roman" w:cs="Times New Roman"/>
          <w:sz w:val="23"/>
          <w:szCs w:val="23"/>
        </w:rPr>
        <w:t xml:space="preserve"> again</w:t>
      </w:r>
      <w:r>
        <w:rPr>
          <w:rFonts w:ascii="Times New Roman" w:hAnsi="Times New Roman" w:cs="Times New Roman"/>
          <w:sz w:val="23"/>
          <w:szCs w:val="23"/>
        </w:rPr>
        <w:t xml:space="preserve"> unfit to serve as a successor trustee under</w:t>
      </w:r>
      <w:r w:rsidR="00715488">
        <w:rPr>
          <w:rFonts w:ascii="Times New Roman" w:hAnsi="Times New Roman" w:cs="Times New Roman"/>
          <w:sz w:val="23"/>
          <w:szCs w:val="23"/>
        </w:rPr>
        <w:t xml:space="preserve"> </w:t>
      </w:r>
      <w:r>
        <w:rPr>
          <w:rFonts w:ascii="Times New Roman" w:hAnsi="Times New Roman" w:cs="Times New Roman"/>
          <w:sz w:val="23"/>
          <w:szCs w:val="23"/>
        </w:rPr>
        <w:t>§736.0706(2)( c ).</w:t>
      </w:r>
    </w:p>
    <w:p w:rsidR="00551344" w:rsidRPr="00715488" w:rsidRDefault="00551344" w:rsidP="00A029B9">
      <w:pPr>
        <w:pStyle w:val="ListParagraph"/>
        <w:numPr>
          <w:ilvl w:val="0"/>
          <w:numId w:val="1"/>
        </w:numPr>
        <w:autoSpaceDE w:val="0"/>
        <w:autoSpaceDN w:val="0"/>
        <w:adjustRightInd w:val="0"/>
        <w:spacing w:after="0" w:line="240" w:lineRule="auto"/>
        <w:ind w:left="0" w:firstLine="1440"/>
        <w:rPr>
          <w:rFonts w:ascii="Times New Roman" w:hAnsi="Times New Roman" w:cs="Times New Roman"/>
          <w:b/>
          <w:bCs/>
          <w:sz w:val="24"/>
          <w:szCs w:val="24"/>
        </w:rPr>
      </w:pPr>
      <w:r w:rsidRPr="00715488">
        <w:rPr>
          <w:rFonts w:ascii="Times New Roman" w:hAnsi="Times New Roman" w:cs="Times New Roman"/>
          <w:b/>
          <w:sz w:val="24"/>
          <w:szCs w:val="24"/>
        </w:rPr>
        <w:t>Ted Bernstein was specifically disqualified to be a Successor Trustee</w:t>
      </w:r>
      <w:r w:rsidR="00715488">
        <w:rPr>
          <w:rFonts w:ascii="Times New Roman" w:hAnsi="Times New Roman" w:cs="Times New Roman"/>
          <w:b/>
          <w:sz w:val="24"/>
          <w:szCs w:val="24"/>
        </w:rPr>
        <w:t xml:space="preserve"> </w:t>
      </w:r>
      <w:r w:rsidR="00A029B9">
        <w:rPr>
          <w:rFonts w:ascii="Times New Roman" w:hAnsi="Times New Roman" w:cs="Times New Roman"/>
          <w:b/>
          <w:bCs/>
          <w:sz w:val="24"/>
          <w:szCs w:val="24"/>
        </w:rPr>
        <w:t xml:space="preserve">by </w:t>
      </w:r>
      <w:r w:rsidRPr="00715488">
        <w:rPr>
          <w:rFonts w:ascii="Times New Roman" w:hAnsi="Times New Roman" w:cs="Times New Roman"/>
          <w:b/>
          <w:bCs/>
          <w:sz w:val="24"/>
          <w:szCs w:val="24"/>
        </w:rPr>
        <w:t>the terms of the Trust.</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003DA0" w:rsidRDefault="00551344" w:rsidP="00715488">
      <w:pPr>
        <w:autoSpaceDE w:val="0"/>
        <w:autoSpaceDN w:val="0"/>
        <w:adjustRightInd w:val="0"/>
        <w:spacing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Another provision of the Trust also disqualifies TED. </w:t>
      </w:r>
    </w:p>
    <w:p w:rsidR="00003DA0" w:rsidRDefault="00003DA0" w:rsidP="00715488">
      <w:pPr>
        <w:autoSpaceDE w:val="0"/>
        <w:autoSpaceDN w:val="0"/>
        <w:adjustRightInd w:val="0"/>
        <w:spacing w:after="0" w:line="240" w:lineRule="auto"/>
        <w:ind w:left="720" w:firstLine="720"/>
        <w:rPr>
          <w:rFonts w:ascii="Times New Roman" w:hAnsi="Times New Roman" w:cs="Times New Roman"/>
          <w:sz w:val="23"/>
          <w:szCs w:val="23"/>
        </w:rPr>
      </w:pPr>
    </w:p>
    <w:p w:rsidR="00551344" w:rsidRDefault="00551344" w:rsidP="00715488">
      <w:pPr>
        <w:autoSpaceDE w:val="0"/>
        <w:autoSpaceDN w:val="0"/>
        <w:adjustRightInd w:val="0"/>
        <w:spacing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Article III E</w:t>
      </w:r>
      <w:r w:rsidR="00715488">
        <w:rPr>
          <w:rFonts w:ascii="Times New Roman" w:hAnsi="Times New Roman" w:cs="Times New Roman"/>
          <w:sz w:val="23"/>
          <w:szCs w:val="23"/>
        </w:rPr>
        <w:t xml:space="preserve"> </w:t>
      </w:r>
      <w:r>
        <w:rPr>
          <w:rFonts w:ascii="Times New Roman" w:hAnsi="Times New Roman" w:cs="Times New Roman"/>
          <w:sz w:val="23"/>
          <w:szCs w:val="23"/>
        </w:rPr>
        <w:t>(l) states:</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715488">
      <w:pPr>
        <w:autoSpaceDE w:val="0"/>
        <w:autoSpaceDN w:val="0"/>
        <w:adjustRightInd w:val="0"/>
        <w:spacing w:after="0" w:line="240" w:lineRule="auto"/>
        <w:ind w:left="2160" w:right="72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sidRPr="00A029B9">
        <w:rPr>
          <w:rFonts w:ascii="Times New Roman" w:hAnsi="Times New Roman" w:cs="Times New Roman"/>
          <w:b/>
          <w:sz w:val="24"/>
          <w:szCs w:val="24"/>
          <w:u w:val="single"/>
        </w:rPr>
        <w:t>for all purposes of this Trust and</w:t>
      </w:r>
      <w:r w:rsidR="00715488" w:rsidRPr="00A029B9">
        <w:rPr>
          <w:rFonts w:ascii="Times New Roman" w:hAnsi="Times New Roman" w:cs="Times New Roman"/>
          <w:b/>
          <w:sz w:val="24"/>
          <w:szCs w:val="24"/>
          <w:u w:val="single"/>
        </w:rPr>
        <w:t xml:space="preserve"> </w:t>
      </w:r>
      <w:r w:rsidRPr="00A029B9">
        <w:rPr>
          <w:rFonts w:ascii="Times New Roman" w:hAnsi="Times New Roman" w:cs="Times New Roman"/>
          <w:b/>
          <w:sz w:val="24"/>
          <w:szCs w:val="24"/>
          <w:u w:val="single"/>
        </w:rPr>
        <w:t>the dispositions made hereunder</w:t>
      </w:r>
      <w:r>
        <w:rPr>
          <w:rFonts w:ascii="Times New Roman" w:hAnsi="Times New Roman" w:cs="Times New Roman"/>
          <w:sz w:val="23"/>
          <w:szCs w:val="23"/>
        </w:rPr>
        <w:t>, my children, TED S.</w:t>
      </w:r>
      <w:r w:rsidR="00715488">
        <w:rPr>
          <w:rFonts w:ascii="Times New Roman" w:hAnsi="Times New Roman" w:cs="Times New Roman"/>
          <w:sz w:val="23"/>
          <w:szCs w:val="23"/>
        </w:rPr>
        <w:t xml:space="preserve"> </w:t>
      </w:r>
      <w:r>
        <w:rPr>
          <w:rFonts w:ascii="Times New Roman" w:hAnsi="Times New Roman" w:cs="Times New Roman"/>
          <w:sz w:val="23"/>
          <w:szCs w:val="23"/>
        </w:rPr>
        <w:t xml:space="preserve">BERNSTEIN, PAMELA </w:t>
      </w:r>
      <w:r w:rsidRPr="00715488">
        <w:rPr>
          <w:rFonts w:ascii="Times New Roman" w:hAnsi="Times New Roman" w:cs="Times New Roman"/>
          <w:sz w:val="23"/>
          <w:szCs w:val="23"/>
        </w:rPr>
        <w:t xml:space="preserve">B. </w:t>
      </w:r>
      <w:r>
        <w:rPr>
          <w:rFonts w:ascii="Times New Roman" w:hAnsi="Times New Roman" w:cs="Times New Roman"/>
          <w:sz w:val="23"/>
          <w:szCs w:val="23"/>
        </w:rPr>
        <w:t>SIMON, ELIOT BERNSTEIN, JILL</w:t>
      </w:r>
      <w:r w:rsidR="00715488">
        <w:rPr>
          <w:rFonts w:ascii="Times New Roman" w:hAnsi="Times New Roman" w:cs="Times New Roman"/>
          <w:sz w:val="23"/>
          <w:szCs w:val="23"/>
        </w:rPr>
        <w:t xml:space="preserve"> IANTONI and LISA S. F</w:t>
      </w:r>
      <w:r>
        <w:rPr>
          <w:rFonts w:ascii="Times New Roman" w:hAnsi="Times New Roman" w:cs="Times New Roman"/>
          <w:sz w:val="23"/>
          <w:szCs w:val="23"/>
        </w:rPr>
        <w:t>RIEDSTEIN, shall be deemed to have</w:t>
      </w:r>
      <w:r w:rsidR="00715488">
        <w:rPr>
          <w:rFonts w:ascii="Times New Roman" w:hAnsi="Times New Roman" w:cs="Times New Roman"/>
          <w:sz w:val="23"/>
          <w:szCs w:val="23"/>
        </w:rPr>
        <w:t xml:space="preserve"> </w:t>
      </w:r>
      <w:r>
        <w:rPr>
          <w:rFonts w:ascii="Times New Roman" w:hAnsi="Times New Roman" w:cs="Times New Roman"/>
          <w:sz w:val="23"/>
          <w:szCs w:val="23"/>
        </w:rPr>
        <w:t>predeceased me ... " (</w:t>
      </w:r>
      <w:r w:rsidRPr="00715488">
        <w:rPr>
          <w:rFonts w:ascii="Times New Roman" w:hAnsi="Times New Roman" w:cs="Times New Roman"/>
          <w:b/>
          <w:sz w:val="23"/>
          <w:szCs w:val="23"/>
          <w:u w:val="single"/>
        </w:rPr>
        <w:t>emphasis added</w:t>
      </w:r>
      <w:r>
        <w:rPr>
          <w:rFonts w:ascii="Times New Roman" w:hAnsi="Times New Roman" w:cs="Times New Roman"/>
          <w:sz w:val="23"/>
          <w:szCs w:val="23"/>
        </w:rPr>
        <w:t>)</w:t>
      </w:r>
    </w:p>
    <w:p w:rsidR="00A029B9" w:rsidRDefault="00A029B9" w:rsidP="00A029B9">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715488" w:rsidRDefault="00715488" w:rsidP="00715488">
      <w:pPr>
        <w:autoSpaceDE w:val="0"/>
        <w:autoSpaceDN w:val="0"/>
        <w:adjustRightInd w:val="0"/>
        <w:spacing w:after="0" w:line="240" w:lineRule="auto"/>
        <w:ind w:left="2160"/>
        <w:rPr>
          <w:rFonts w:ascii="Times New Roman" w:hAnsi="Times New Roman" w:cs="Times New Roman"/>
          <w:sz w:val="23"/>
          <w:szCs w:val="23"/>
        </w:rPr>
      </w:pPr>
    </w:p>
    <w:p w:rsidR="00A029B9" w:rsidRDefault="00A029B9"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t>The prior Simon revocable trust done in 2008 that was alleged to be amended by Simon 48 days prior to his sudden and unexpected death reads from Article III E (1),</w:t>
      </w:r>
    </w:p>
    <w:p w:rsidR="00A029B9" w:rsidRPr="00A029B9" w:rsidRDefault="00A029B9" w:rsidP="00A029B9">
      <w:pPr>
        <w:autoSpaceDE w:val="0"/>
        <w:autoSpaceDN w:val="0"/>
        <w:adjustRightInd w:val="0"/>
        <w:spacing w:after="0" w:line="480" w:lineRule="auto"/>
        <w:ind w:left="720" w:firstLine="720"/>
        <w:rPr>
          <w:rFonts w:ascii="Times New Roman" w:hAnsi="Times New Roman" w:cs="Times New Roman"/>
          <w:sz w:val="23"/>
          <w:szCs w:val="23"/>
        </w:rPr>
      </w:pPr>
      <w:r w:rsidRPr="00A029B9">
        <w:rPr>
          <w:rFonts w:ascii="Times New Roman" w:hAnsi="Times New Roman" w:cs="Times New Roman"/>
          <w:sz w:val="23"/>
          <w:szCs w:val="23"/>
        </w:rPr>
        <w:t xml:space="preserve">E. </w:t>
      </w:r>
      <w:r w:rsidRPr="00A029B9">
        <w:rPr>
          <w:rFonts w:ascii="Times New Roman" w:hAnsi="Times New Roman" w:cs="Times New Roman"/>
          <w:b/>
          <w:sz w:val="23"/>
          <w:szCs w:val="23"/>
          <w:u w:val="single"/>
        </w:rPr>
        <w:t>Definitions</w:t>
      </w:r>
      <w:r w:rsidRPr="00A029B9">
        <w:rPr>
          <w:rFonts w:ascii="Times New Roman" w:hAnsi="Times New Roman" w:cs="Times New Roman"/>
          <w:sz w:val="23"/>
          <w:szCs w:val="23"/>
        </w:rPr>
        <w:t>. In this Agreement,</w:t>
      </w:r>
    </w:p>
    <w:p w:rsidR="00A029B9" w:rsidRDefault="00A029B9" w:rsidP="00EC06E0">
      <w:pPr>
        <w:autoSpaceDE w:val="0"/>
        <w:autoSpaceDN w:val="0"/>
        <w:adjustRightInd w:val="0"/>
        <w:spacing w:after="0" w:line="240" w:lineRule="auto"/>
        <w:ind w:left="2160" w:right="720"/>
        <w:rPr>
          <w:rFonts w:ascii="Times New Roman" w:hAnsi="Times New Roman" w:cs="Times New Roman"/>
          <w:sz w:val="23"/>
          <w:szCs w:val="23"/>
        </w:rPr>
      </w:pPr>
      <w:r>
        <w:rPr>
          <w:rFonts w:ascii="Times New Roman" w:hAnsi="Times New Roman" w:cs="Times New Roman"/>
          <w:sz w:val="23"/>
          <w:szCs w:val="23"/>
        </w:rPr>
        <w:t>1</w:t>
      </w:r>
      <w:r w:rsidRPr="00A029B9">
        <w:rPr>
          <w:rFonts w:ascii="Times New Roman" w:hAnsi="Times New Roman" w:cs="Times New Roman"/>
          <w:sz w:val="23"/>
          <w:szCs w:val="23"/>
        </w:rPr>
        <w:t xml:space="preserve">. </w:t>
      </w:r>
      <w:r w:rsidRPr="00A029B9">
        <w:rPr>
          <w:rFonts w:ascii="Times New Roman" w:hAnsi="Times New Roman" w:cs="Times New Roman"/>
          <w:b/>
          <w:sz w:val="23"/>
          <w:szCs w:val="23"/>
          <w:u w:val="single"/>
        </w:rPr>
        <w:t>Children. Lineal Descendants</w:t>
      </w:r>
      <w:r w:rsidRPr="00A029B9">
        <w:rPr>
          <w:rFonts w:ascii="Times New Roman" w:hAnsi="Times New Roman" w:cs="Times New Roman"/>
          <w:sz w:val="23"/>
          <w:szCs w:val="23"/>
        </w:rPr>
        <w:t>. The terms "child," "children" and "lineal</w:t>
      </w:r>
      <w:r>
        <w:rPr>
          <w:rFonts w:ascii="Times New Roman" w:hAnsi="Times New Roman" w:cs="Times New Roman"/>
          <w:sz w:val="23"/>
          <w:szCs w:val="23"/>
        </w:rPr>
        <w:t xml:space="preserve"> </w:t>
      </w:r>
      <w:r w:rsidRPr="00A029B9">
        <w:rPr>
          <w:rFonts w:ascii="Times New Roman" w:hAnsi="Times New Roman" w:cs="Times New Roman"/>
          <w:sz w:val="23"/>
          <w:szCs w:val="23"/>
        </w:rPr>
        <w:t>descenda</w:t>
      </w:r>
      <w:r>
        <w:rPr>
          <w:rFonts w:ascii="Times New Roman" w:hAnsi="Times New Roman" w:cs="Times New Roman"/>
          <w:sz w:val="23"/>
          <w:szCs w:val="23"/>
        </w:rPr>
        <w:t>nts</w:t>
      </w:r>
      <w:r w:rsidRPr="00A029B9">
        <w:rPr>
          <w:rFonts w:ascii="Times New Roman" w:hAnsi="Times New Roman" w:cs="Times New Roman"/>
          <w:sz w:val="23"/>
          <w:szCs w:val="23"/>
        </w:rPr>
        <w:t xml:space="preserve"> mean only persons whose relationship to the ancestor designated is created entirely by or</w:t>
      </w:r>
      <w:r>
        <w:rPr>
          <w:rFonts w:ascii="Times New Roman" w:hAnsi="Times New Roman" w:cs="Times New Roman"/>
          <w:sz w:val="23"/>
          <w:szCs w:val="23"/>
        </w:rPr>
        <w:t xml:space="preserve"> </w:t>
      </w:r>
      <w:r w:rsidRPr="00A029B9">
        <w:rPr>
          <w:rFonts w:ascii="Times New Roman" w:hAnsi="Times New Roman" w:cs="Times New Roman"/>
          <w:sz w:val="23"/>
          <w:szCs w:val="23"/>
        </w:rPr>
        <w:t>through (a) legitimate births occurring during the marriage of the joint biological parents to each other,</w:t>
      </w:r>
      <w:r>
        <w:rPr>
          <w:rFonts w:ascii="Times New Roman" w:hAnsi="Times New Roman" w:cs="Times New Roman"/>
          <w:sz w:val="23"/>
          <w:szCs w:val="23"/>
        </w:rPr>
        <w:t xml:space="preserve"> </w:t>
      </w:r>
      <w:r w:rsidRPr="00A029B9">
        <w:rPr>
          <w:rFonts w:ascii="Times New Roman" w:hAnsi="Times New Roman" w:cs="Times New Roman"/>
          <w:sz w:val="23"/>
          <w:szCs w:val="23"/>
        </w:rPr>
        <w:t>(b) children and their lineal descendants arising from surrogate births and/or third party donors when (i)</w:t>
      </w:r>
      <w:r>
        <w:rPr>
          <w:rFonts w:ascii="Times New Roman" w:hAnsi="Times New Roman" w:cs="Times New Roman"/>
          <w:sz w:val="23"/>
          <w:szCs w:val="23"/>
        </w:rPr>
        <w:t xml:space="preserve"> </w:t>
      </w:r>
      <w:r w:rsidRPr="00A029B9">
        <w:rPr>
          <w:rFonts w:ascii="Times New Roman" w:hAnsi="Times New Roman" w:cs="Times New Roman"/>
          <w:sz w:val="23"/>
          <w:szCs w:val="23"/>
        </w:rPr>
        <w:t>the child is raised from or near the time of birth by a married couple (other than a same sex married</w:t>
      </w:r>
      <w:r>
        <w:rPr>
          <w:rFonts w:ascii="Times New Roman" w:hAnsi="Times New Roman" w:cs="Times New Roman"/>
          <w:sz w:val="23"/>
          <w:szCs w:val="23"/>
        </w:rPr>
        <w:t xml:space="preserve"> </w:t>
      </w:r>
      <w:r w:rsidRPr="00A029B9">
        <w:rPr>
          <w:rFonts w:ascii="Times New Roman" w:hAnsi="Times New Roman" w:cs="Times New Roman"/>
          <w:sz w:val="23"/>
          <w:szCs w:val="23"/>
        </w:rPr>
        <w:t>couple) through the pendency of such marriage, (ii) one of such couple is the designated ancestor, and</w:t>
      </w:r>
      <w:r>
        <w:rPr>
          <w:rFonts w:ascii="Times New Roman" w:hAnsi="Times New Roman" w:cs="Times New Roman"/>
          <w:sz w:val="23"/>
          <w:szCs w:val="23"/>
        </w:rPr>
        <w:t xml:space="preserve"> </w:t>
      </w:r>
      <w:r w:rsidRPr="00A029B9">
        <w:rPr>
          <w:rFonts w:ascii="Times New Roman" w:hAnsi="Times New Roman" w:cs="Times New Roman"/>
          <w:sz w:val="23"/>
          <w:szCs w:val="23"/>
        </w:rPr>
        <w:t>(iii) to the best</w:t>
      </w:r>
      <w:r>
        <w:rPr>
          <w:rFonts w:ascii="Times New Roman" w:hAnsi="Times New Roman" w:cs="Times New Roman"/>
          <w:sz w:val="23"/>
          <w:szCs w:val="23"/>
        </w:rPr>
        <w:t xml:space="preserve"> </w:t>
      </w:r>
      <w:r w:rsidRPr="00A029B9">
        <w:rPr>
          <w:rFonts w:ascii="Times New Roman" w:hAnsi="Times New Roman" w:cs="Times New Roman"/>
          <w:sz w:val="23"/>
          <w:szCs w:val="23"/>
        </w:rPr>
        <w:t>knowledge of the Trustee both members of such couple participated in the decision to</w:t>
      </w:r>
      <w:r>
        <w:rPr>
          <w:rFonts w:ascii="Times New Roman" w:hAnsi="Times New Roman" w:cs="Times New Roman"/>
          <w:sz w:val="23"/>
          <w:szCs w:val="23"/>
        </w:rPr>
        <w:t xml:space="preserve"> </w:t>
      </w:r>
      <w:r w:rsidRPr="00A029B9">
        <w:rPr>
          <w:rFonts w:ascii="Times New Roman" w:hAnsi="Times New Roman" w:cs="Times New Roman"/>
          <w:sz w:val="23"/>
          <w:szCs w:val="23"/>
        </w:rPr>
        <w:t>have such child, and (c) lawful adoptions of minors under the age of</w:t>
      </w:r>
      <w:r>
        <w:rPr>
          <w:rFonts w:ascii="Times New Roman" w:hAnsi="Times New Roman" w:cs="Times New Roman"/>
          <w:sz w:val="23"/>
          <w:szCs w:val="23"/>
        </w:rPr>
        <w:t xml:space="preserve"> </w:t>
      </w:r>
      <w:r w:rsidRPr="00A029B9">
        <w:rPr>
          <w:rFonts w:ascii="Times New Roman" w:hAnsi="Times New Roman" w:cs="Times New Roman"/>
          <w:sz w:val="23"/>
          <w:szCs w:val="23"/>
        </w:rPr>
        <w:t>twelve years. No such child or lineal</w:t>
      </w:r>
      <w:r>
        <w:rPr>
          <w:rFonts w:ascii="Times New Roman" w:hAnsi="Times New Roman" w:cs="Times New Roman"/>
          <w:sz w:val="23"/>
          <w:szCs w:val="23"/>
        </w:rPr>
        <w:t xml:space="preserve"> </w:t>
      </w:r>
      <w:r w:rsidRPr="00A029B9">
        <w:rPr>
          <w:rFonts w:ascii="Times New Roman" w:hAnsi="Times New Roman" w:cs="Times New Roman"/>
          <w:sz w:val="23"/>
          <w:szCs w:val="23"/>
        </w:rPr>
        <w:t xml:space="preserve">descendant loses his or her status as such through adoption by another person. </w:t>
      </w:r>
      <w:r w:rsidRPr="00BA6009">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sidRPr="00A029B9">
        <w:rPr>
          <w:rFonts w:ascii="Times New Roman" w:hAnsi="Times New Roman" w:cs="Times New Roman"/>
          <w:sz w:val="23"/>
          <w:szCs w:val="23"/>
        </w:rPr>
        <w:t xml:space="preserve">, provided, however, if my children, ELIOT BERNSTEIN, JILL </w:t>
      </w:r>
      <w:r>
        <w:rPr>
          <w:rFonts w:ascii="Times New Roman" w:hAnsi="Times New Roman" w:cs="Times New Roman"/>
          <w:sz w:val="23"/>
          <w:szCs w:val="23"/>
        </w:rPr>
        <w:t>I</w:t>
      </w:r>
      <w:r w:rsidRPr="00A029B9">
        <w:rPr>
          <w:rFonts w:ascii="Times New Roman" w:hAnsi="Times New Roman" w:cs="Times New Roman"/>
          <w:sz w:val="23"/>
          <w:szCs w:val="23"/>
        </w:rPr>
        <w:t>ANTONI and LISA S.</w:t>
      </w:r>
      <w:r>
        <w:rPr>
          <w:rFonts w:ascii="Times New Roman" w:hAnsi="Times New Roman" w:cs="Times New Roman"/>
          <w:sz w:val="23"/>
          <w:szCs w:val="23"/>
        </w:rPr>
        <w:t xml:space="preserve"> </w:t>
      </w:r>
      <w:r w:rsidRPr="00A029B9">
        <w:rPr>
          <w:rFonts w:ascii="Times New Roman" w:hAnsi="Times New Roman" w:cs="Times New Roman"/>
          <w:sz w:val="23"/>
          <w:szCs w:val="23"/>
        </w:rPr>
        <w:t>FRIEDSTEIN, and their lineal descendants all predecease the survivor of my spouse and me, then TED</w:t>
      </w:r>
      <w:r>
        <w:rPr>
          <w:rFonts w:ascii="Times New Roman" w:hAnsi="Times New Roman" w:cs="Times New Roman"/>
          <w:sz w:val="23"/>
          <w:szCs w:val="23"/>
        </w:rPr>
        <w:t xml:space="preserve"> </w:t>
      </w:r>
      <w:r w:rsidRPr="00A029B9">
        <w:rPr>
          <w:rFonts w:ascii="Times New Roman" w:hAnsi="Times New Roman" w:cs="Times New Roman"/>
          <w:sz w:val="23"/>
          <w:szCs w:val="23"/>
        </w:rPr>
        <w:t>and PAM, and their respective lineal descendants shall not be deemed to have predeceased me and shall</w:t>
      </w:r>
      <w:r>
        <w:rPr>
          <w:rFonts w:ascii="Times New Roman" w:hAnsi="Times New Roman" w:cs="Times New Roman"/>
          <w:sz w:val="23"/>
          <w:szCs w:val="23"/>
        </w:rPr>
        <w:t xml:space="preserve"> </w:t>
      </w:r>
      <w:r w:rsidRPr="00A029B9">
        <w:rPr>
          <w:rFonts w:ascii="Times New Roman" w:hAnsi="Times New Roman" w:cs="Times New Roman"/>
          <w:sz w:val="23"/>
          <w:szCs w:val="23"/>
        </w:rPr>
        <w:t>be eligible beneficiaries for purposes of the dispositions made hereunder.</w:t>
      </w:r>
      <w:r w:rsidR="0031705E">
        <w:rPr>
          <w:rFonts w:ascii="Times New Roman" w:hAnsi="Times New Roman" w:cs="Times New Roman"/>
          <w:sz w:val="23"/>
          <w:szCs w:val="23"/>
        </w:rPr>
        <w:t xml:space="preserve"> (</w:t>
      </w:r>
      <w:r w:rsidR="0031705E" w:rsidRPr="0031705E">
        <w:rPr>
          <w:rFonts w:ascii="Times New Roman" w:hAnsi="Times New Roman" w:cs="Times New Roman"/>
          <w:b/>
          <w:sz w:val="23"/>
          <w:szCs w:val="23"/>
          <w:u w:val="single"/>
        </w:rPr>
        <w:t>emphasis added</w:t>
      </w:r>
      <w:r w:rsidR="0031705E">
        <w:rPr>
          <w:rFonts w:ascii="Times New Roman" w:hAnsi="Times New Roman" w:cs="Times New Roman"/>
          <w:sz w:val="23"/>
          <w:szCs w:val="23"/>
        </w:rPr>
        <w:t>)</w:t>
      </w:r>
    </w:p>
    <w:p w:rsidR="00BA6009" w:rsidRDefault="00BA6009" w:rsidP="00EC06E0">
      <w:pPr>
        <w:autoSpaceDE w:val="0"/>
        <w:autoSpaceDN w:val="0"/>
        <w:adjustRightInd w:val="0"/>
        <w:spacing w:after="0" w:line="240" w:lineRule="auto"/>
        <w:ind w:left="2160" w:right="720"/>
        <w:rPr>
          <w:rFonts w:ascii="Times New Roman" w:hAnsi="Times New Roman" w:cs="Times New Roman"/>
          <w:sz w:val="23"/>
          <w:szCs w:val="23"/>
        </w:rPr>
      </w:pPr>
    </w:p>
    <w:p w:rsidR="0031705E" w:rsidRDefault="00551344"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lastRenderedPageBreak/>
        <w:t>Therefore, by the very language of the Trust</w:t>
      </w:r>
      <w:r w:rsidR="00EC06E0">
        <w:rPr>
          <w:rFonts w:ascii="Times New Roman" w:hAnsi="Times New Roman" w:cs="Times New Roman"/>
          <w:sz w:val="23"/>
          <w:szCs w:val="23"/>
        </w:rPr>
        <w:t xml:space="preserve"> and </w:t>
      </w:r>
      <w:r w:rsidR="0031705E">
        <w:rPr>
          <w:rFonts w:ascii="Times New Roman" w:hAnsi="Times New Roman" w:cs="Times New Roman"/>
          <w:sz w:val="23"/>
          <w:szCs w:val="23"/>
        </w:rPr>
        <w:t xml:space="preserve">the </w:t>
      </w:r>
      <w:r w:rsidR="00EC06E0">
        <w:rPr>
          <w:rFonts w:ascii="Times New Roman" w:hAnsi="Times New Roman" w:cs="Times New Roman"/>
          <w:sz w:val="23"/>
          <w:szCs w:val="23"/>
        </w:rPr>
        <w:t xml:space="preserve">prior </w:t>
      </w:r>
      <w:r w:rsidR="0031705E">
        <w:rPr>
          <w:rFonts w:ascii="Times New Roman" w:hAnsi="Times New Roman" w:cs="Times New Roman"/>
          <w:sz w:val="23"/>
          <w:szCs w:val="23"/>
        </w:rPr>
        <w:t>pre alleged A</w:t>
      </w:r>
      <w:r w:rsidR="00EC06E0">
        <w:rPr>
          <w:rFonts w:ascii="Times New Roman" w:hAnsi="Times New Roman" w:cs="Times New Roman"/>
          <w:sz w:val="23"/>
          <w:szCs w:val="23"/>
        </w:rPr>
        <w:t>mended</w:t>
      </w:r>
      <w:r w:rsidR="0031705E">
        <w:rPr>
          <w:rFonts w:ascii="Times New Roman" w:hAnsi="Times New Roman" w:cs="Times New Roman"/>
          <w:sz w:val="23"/>
          <w:szCs w:val="23"/>
        </w:rPr>
        <w:t xml:space="preserve"> and Restated Simon </w:t>
      </w:r>
      <w:r w:rsidR="00EC06E0">
        <w:rPr>
          <w:rFonts w:ascii="Times New Roman" w:hAnsi="Times New Roman" w:cs="Times New Roman"/>
          <w:sz w:val="23"/>
          <w:szCs w:val="23"/>
        </w:rPr>
        <w:t>trust</w:t>
      </w:r>
      <w:r w:rsidR="0031705E">
        <w:rPr>
          <w:rFonts w:ascii="Times New Roman" w:hAnsi="Times New Roman" w:cs="Times New Roman"/>
          <w:sz w:val="23"/>
          <w:szCs w:val="23"/>
        </w:rPr>
        <w:t xml:space="preserve"> done with Shirley in</w:t>
      </w:r>
      <w:r w:rsidR="00003DA0">
        <w:rPr>
          <w:rFonts w:ascii="Times New Roman" w:hAnsi="Times New Roman" w:cs="Times New Roman"/>
          <w:sz w:val="23"/>
          <w:szCs w:val="23"/>
        </w:rPr>
        <w:t xml:space="preserve"> 2008</w:t>
      </w:r>
      <w:r w:rsidR="00003DA0">
        <w:rPr>
          <w:rStyle w:val="FootnoteReference"/>
          <w:rFonts w:ascii="Times New Roman" w:hAnsi="Times New Roman" w:cs="Times New Roman"/>
          <w:sz w:val="23"/>
          <w:szCs w:val="23"/>
        </w:rPr>
        <w:footnoteReference w:id="4"/>
      </w:r>
      <w:r>
        <w:rPr>
          <w:rFonts w:ascii="Times New Roman" w:hAnsi="Times New Roman" w:cs="Times New Roman"/>
          <w:sz w:val="23"/>
          <w:szCs w:val="23"/>
        </w:rPr>
        <w:t>, Ted Bernstein</w:t>
      </w:r>
      <w:r w:rsidR="0031705E">
        <w:rPr>
          <w:rFonts w:ascii="Times New Roman" w:hAnsi="Times New Roman" w:cs="Times New Roman"/>
          <w:sz w:val="23"/>
          <w:szCs w:val="23"/>
        </w:rPr>
        <w:t>,</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in either </w:t>
      </w:r>
      <w:r w:rsidR="00003DA0">
        <w:rPr>
          <w:rFonts w:ascii="Times New Roman" w:hAnsi="Times New Roman" w:cs="Times New Roman"/>
          <w:sz w:val="23"/>
          <w:szCs w:val="23"/>
        </w:rPr>
        <w:t xml:space="preserve">beneficiary </w:t>
      </w:r>
      <w:r w:rsidR="0031705E">
        <w:rPr>
          <w:rFonts w:ascii="Times New Roman" w:hAnsi="Times New Roman" w:cs="Times New Roman"/>
          <w:sz w:val="23"/>
          <w:szCs w:val="23"/>
        </w:rPr>
        <w:t xml:space="preserve">scenario </w:t>
      </w:r>
      <w:r>
        <w:rPr>
          <w:rFonts w:ascii="Times New Roman" w:hAnsi="Times New Roman" w:cs="Times New Roman"/>
          <w:sz w:val="23"/>
          <w:szCs w:val="23"/>
        </w:rPr>
        <w:t xml:space="preserve">is </w:t>
      </w:r>
      <w:r w:rsidR="00003DA0">
        <w:rPr>
          <w:rFonts w:ascii="Times New Roman" w:hAnsi="Times New Roman" w:cs="Times New Roman"/>
          <w:sz w:val="23"/>
          <w:szCs w:val="23"/>
        </w:rPr>
        <w:t xml:space="preserve">wholly disinherited, predeceased and </w:t>
      </w:r>
      <w:r>
        <w:rPr>
          <w:rFonts w:ascii="Times New Roman" w:hAnsi="Times New Roman" w:cs="Times New Roman"/>
          <w:sz w:val="23"/>
          <w:szCs w:val="23"/>
        </w:rPr>
        <w:t>disqualified by th</w:t>
      </w:r>
      <w:r w:rsidR="0031705E">
        <w:rPr>
          <w:rFonts w:ascii="Times New Roman" w:hAnsi="Times New Roman" w:cs="Times New Roman"/>
          <w:sz w:val="23"/>
          <w:szCs w:val="23"/>
        </w:rPr>
        <w:t>ese</w:t>
      </w:r>
      <w:r w:rsidR="00715488">
        <w:rPr>
          <w:rFonts w:ascii="Times New Roman" w:hAnsi="Times New Roman" w:cs="Times New Roman"/>
          <w:sz w:val="23"/>
          <w:szCs w:val="23"/>
        </w:rPr>
        <w:t xml:space="preserve"> </w:t>
      </w:r>
      <w:r>
        <w:rPr>
          <w:rFonts w:ascii="Times New Roman" w:hAnsi="Times New Roman" w:cs="Times New Roman"/>
          <w:sz w:val="23"/>
          <w:szCs w:val="23"/>
        </w:rPr>
        <w:t>provision</w:t>
      </w:r>
      <w:r w:rsidR="0031705E">
        <w:rPr>
          <w:rFonts w:ascii="Times New Roman" w:hAnsi="Times New Roman" w:cs="Times New Roman"/>
          <w:sz w:val="23"/>
          <w:szCs w:val="23"/>
        </w:rPr>
        <w:t>s</w:t>
      </w:r>
      <w:r>
        <w:rPr>
          <w:rFonts w:ascii="Times New Roman" w:hAnsi="Times New Roman" w:cs="Times New Roman"/>
          <w:sz w:val="23"/>
          <w:szCs w:val="23"/>
        </w:rPr>
        <w:t xml:space="preserve"> to serve as </w:t>
      </w:r>
      <w:r w:rsidR="0031705E">
        <w:rPr>
          <w:rFonts w:ascii="Times New Roman" w:hAnsi="Times New Roman" w:cs="Times New Roman"/>
          <w:sz w:val="23"/>
          <w:szCs w:val="23"/>
        </w:rPr>
        <w:t xml:space="preserve">a </w:t>
      </w:r>
      <w:r>
        <w:rPr>
          <w:rFonts w:ascii="Times New Roman" w:hAnsi="Times New Roman" w:cs="Times New Roman"/>
          <w:sz w:val="23"/>
          <w:szCs w:val="23"/>
        </w:rPr>
        <w:t>Successor Trustee</w:t>
      </w:r>
      <w:r w:rsidR="0031705E">
        <w:rPr>
          <w:rFonts w:ascii="Times New Roman" w:hAnsi="Times New Roman" w:cs="Times New Roman"/>
          <w:sz w:val="23"/>
          <w:szCs w:val="23"/>
        </w:rPr>
        <w:t xml:space="preserve"> as TED is</w:t>
      </w:r>
      <w:r w:rsidR="00003DA0">
        <w:rPr>
          <w:rFonts w:ascii="Times New Roman" w:hAnsi="Times New Roman" w:cs="Times New Roman"/>
          <w:sz w:val="23"/>
          <w:szCs w:val="23"/>
        </w:rPr>
        <w:t xml:space="preserve"> considered</w:t>
      </w:r>
      <w:r w:rsidR="0031705E">
        <w:rPr>
          <w:rFonts w:ascii="Times New Roman" w:hAnsi="Times New Roman" w:cs="Times New Roman"/>
          <w:sz w:val="23"/>
          <w:szCs w:val="23"/>
        </w:rPr>
        <w:t xml:space="preserve"> DEAD</w:t>
      </w:r>
      <w:r w:rsidR="00003DA0">
        <w:rPr>
          <w:rFonts w:ascii="Times New Roman" w:hAnsi="Times New Roman" w:cs="Times New Roman"/>
          <w:sz w:val="23"/>
          <w:szCs w:val="23"/>
        </w:rPr>
        <w:t xml:space="preserve"> for all purposes of the disposition and distributions of the trust</w:t>
      </w:r>
      <w:r w:rsidR="0031705E">
        <w:rPr>
          <w:rFonts w:ascii="Times New Roman" w:hAnsi="Times New Roman" w:cs="Times New Roman"/>
          <w:sz w:val="23"/>
          <w:szCs w:val="23"/>
        </w:rPr>
        <w:t>.  T</w:t>
      </w:r>
      <w:r w:rsidR="00E23074">
        <w:rPr>
          <w:rFonts w:ascii="Times New Roman" w:hAnsi="Times New Roman" w:cs="Times New Roman"/>
          <w:sz w:val="23"/>
          <w:szCs w:val="23"/>
        </w:rPr>
        <w:t>his is Prima Facie evidence for this Court to</w:t>
      </w:r>
      <w:r w:rsidR="0031705E">
        <w:rPr>
          <w:rFonts w:ascii="Times New Roman" w:hAnsi="Times New Roman" w:cs="Times New Roman"/>
          <w:sz w:val="23"/>
          <w:szCs w:val="23"/>
        </w:rPr>
        <w:t xml:space="preserve"> act on its own motion and</w:t>
      </w:r>
      <w:r w:rsidR="00E23074">
        <w:rPr>
          <w:rFonts w:ascii="Times New Roman" w:hAnsi="Times New Roman" w:cs="Times New Roman"/>
          <w:sz w:val="23"/>
          <w:szCs w:val="23"/>
        </w:rPr>
        <w:t xml:space="preserve"> instantly remove </w:t>
      </w:r>
      <w:r w:rsidR="0031705E">
        <w:rPr>
          <w:rFonts w:ascii="Times New Roman" w:hAnsi="Times New Roman" w:cs="Times New Roman"/>
          <w:sz w:val="23"/>
          <w:szCs w:val="23"/>
        </w:rPr>
        <w:t>TED</w:t>
      </w:r>
      <w:r w:rsidR="00E23074">
        <w:rPr>
          <w:rFonts w:ascii="Times New Roman" w:hAnsi="Times New Roman" w:cs="Times New Roman"/>
          <w:sz w:val="23"/>
          <w:szCs w:val="23"/>
        </w:rPr>
        <w:t xml:space="preserve"> to protect the interests of the beneficiaries and others</w:t>
      </w:r>
      <w:r w:rsidR="00EC06E0">
        <w:rPr>
          <w:rFonts w:ascii="Times New Roman" w:hAnsi="Times New Roman" w:cs="Times New Roman"/>
          <w:sz w:val="23"/>
          <w:szCs w:val="23"/>
        </w:rPr>
        <w:t xml:space="preserve"> from an unqualified</w:t>
      </w:r>
      <w:r w:rsidR="00003DA0">
        <w:rPr>
          <w:rFonts w:ascii="Times New Roman" w:hAnsi="Times New Roman" w:cs="Times New Roman"/>
          <w:sz w:val="23"/>
          <w:szCs w:val="23"/>
        </w:rPr>
        <w:t xml:space="preserve"> and possibly fraudulent</w:t>
      </w:r>
      <w:r w:rsidR="00EC06E0">
        <w:rPr>
          <w:rFonts w:ascii="Times New Roman" w:hAnsi="Times New Roman" w:cs="Times New Roman"/>
          <w:sz w:val="23"/>
          <w:szCs w:val="23"/>
        </w:rPr>
        <w:t xml:space="preserve"> successor</w:t>
      </w:r>
      <w:r w:rsidR="00003DA0">
        <w:rPr>
          <w:rFonts w:ascii="Times New Roman" w:hAnsi="Times New Roman" w:cs="Times New Roman"/>
          <w:sz w:val="23"/>
          <w:szCs w:val="23"/>
        </w:rPr>
        <w:t>ship</w:t>
      </w:r>
      <w:r>
        <w:rPr>
          <w:rFonts w:ascii="Times New Roman" w:hAnsi="Times New Roman" w:cs="Times New Roman"/>
          <w:sz w:val="23"/>
          <w:szCs w:val="23"/>
        </w:rPr>
        <w:t>.</w:t>
      </w:r>
      <w:r w:rsidR="00EC06E0">
        <w:rPr>
          <w:rFonts w:ascii="Times New Roman" w:hAnsi="Times New Roman" w:cs="Times New Roman"/>
          <w:sz w:val="23"/>
          <w:szCs w:val="23"/>
        </w:rPr>
        <w:t xml:space="preserve">  </w:t>
      </w:r>
    </w:p>
    <w:p w:rsidR="00551344" w:rsidRDefault="00EC06E0"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t>SPALLINA and TESCHER allegedly appointed TED</w:t>
      </w:r>
      <w:r w:rsidR="0031705E">
        <w:rPr>
          <w:rFonts w:ascii="Times New Roman" w:hAnsi="Times New Roman" w:cs="Times New Roman"/>
          <w:sz w:val="23"/>
          <w:szCs w:val="23"/>
        </w:rPr>
        <w:t xml:space="preserve"> as they parted in disgrace</w:t>
      </w:r>
      <w:r>
        <w:rPr>
          <w:rFonts w:ascii="Times New Roman" w:hAnsi="Times New Roman" w:cs="Times New Roman"/>
          <w:sz w:val="23"/>
          <w:szCs w:val="23"/>
        </w:rPr>
        <w:t xml:space="preserve"> despite this language that disqualifies him</w:t>
      </w:r>
      <w:r w:rsidR="0031705E">
        <w:rPr>
          <w:rFonts w:ascii="Times New Roman" w:hAnsi="Times New Roman" w:cs="Times New Roman"/>
          <w:sz w:val="23"/>
          <w:szCs w:val="23"/>
        </w:rPr>
        <w:t>,</w:t>
      </w:r>
      <w:r w:rsidR="00003DA0">
        <w:rPr>
          <w:rFonts w:ascii="Times New Roman" w:hAnsi="Times New Roman" w:cs="Times New Roman"/>
          <w:sz w:val="23"/>
          <w:szCs w:val="23"/>
        </w:rPr>
        <w:t xml:space="preserve"> the</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language </w:t>
      </w:r>
      <w:r w:rsidRPr="0031705E">
        <w:rPr>
          <w:rFonts w:ascii="Times New Roman" w:hAnsi="Times New Roman" w:cs="Times New Roman"/>
          <w:b/>
          <w:sz w:val="23"/>
          <w:szCs w:val="23"/>
        </w:rPr>
        <w:t>that they wrote</w:t>
      </w:r>
      <w:r w:rsidR="0031705E">
        <w:rPr>
          <w:rFonts w:ascii="Times New Roman" w:hAnsi="Times New Roman" w:cs="Times New Roman"/>
          <w:b/>
          <w:sz w:val="23"/>
          <w:szCs w:val="23"/>
        </w:rPr>
        <w:t xml:space="preserve">. </w:t>
      </w:r>
      <w:r>
        <w:rPr>
          <w:rFonts w:ascii="Times New Roman" w:hAnsi="Times New Roman" w:cs="Times New Roman"/>
          <w:sz w:val="23"/>
          <w:szCs w:val="23"/>
        </w:rPr>
        <w:t xml:space="preserve"> </w:t>
      </w:r>
      <w:r w:rsidR="0031705E">
        <w:rPr>
          <w:rFonts w:ascii="Times New Roman" w:hAnsi="Times New Roman" w:cs="Times New Roman"/>
          <w:sz w:val="23"/>
          <w:szCs w:val="23"/>
        </w:rPr>
        <w:t>This</w:t>
      </w:r>
      <w:r w:rsidR="00003DA0">
        <w:rPr>
          <w:rFonts w:ascii="Times New Roman" w:hAnsi="Times New Roman" w:cs="Times New Roman"/>
          <w:sz w:val="23"/>
          <w:szCs w:val="23"/>
        </w:rPr>
        <w:t xml:space="preserve"> transfer</w:t>
      </w:r>
      <w:r w:rsidR="0031705E">
        <w:rPr>
          <w:rFonts w:ascii="Times New Roman" w:hAnsi="Times New Roman" w:cs="Times New Roman"/>
          <w:sz w:val="23"/>
          <w:szCs w:val="23"/>
        </w:rPr>
        <w:t xml:space="preserve"> </w:t>
      </w:r>
      <w:r>
        <w:rPr>
          <w:rFonts w:ascii="Times New Roman" w:hAnsi="Times New Roman" w:cs="Times New Roman"/>
          <w:sz w:val="23"/>
          <w:szCs w:val="23"/>
        </w:rPr>
        <w:t>fraudulent transfer of fiduciary power</w:t>
      </w:r>
      <w:r w:rsidR="0031705E">
        <w:rPr>
          <w:rFonts w:ascii="Times New Roman" w:hAnsi="Times New Roman" w:cs="Times New Roman"/>
          <w:sz w:val="23"/>
          <w:szCs w:val="23"/>
        </w:rPr>
        <w:t xml:space="preserve"> and trusteeship</w:t>
      </w:r>
      <w:r w:rsidR="00003DA0">
        <w:rPr>
          <w:rFonts w:ascii="Times New Roman" w:hAnsi="Times New Roman" w:cs="Times New Roman"/>
          <w:sz w:val="23"/>
          <w:szCs w:val="23"/>
        </w:rPr>
        <w:t xml:space="preserve"> was to retain the illegal Dominion and Control of the Estates and Trusts that TED, TESCHER and SPALLINA gained through the fraudulent documents</w:t>
      </w:r>
      <w:r w:rsidR="0031705E">
        <w:rPr>
          <w:rFonts w:ascii="Times New Roman" w:hAnsi="Times New Roman" w:cs="Times New Roman"/>
          <w:sz w:val="23"/>
          <w:szCs w:val="23"/>
        </w:rPr>
        <w:t>,</w:t>
      </w:r>
      <w:r>
        <w:rPr>
          <w:rFonts w:ascii="Times New Roman" w:hAnsi="Times New Roman" w:cs="Times New Roman"/>
          <w:sz w:val="23"/>
          <w:szCs w:val="23"/>
        </w:rPr>
        <w:t xml:space="preserve"> a criminal succession of trusteeship</w:t>
      </w:r>
      <w:r w:rsidR="0031705E">
        <w:rPr>
          <w:rFonts w:ascii="Times New Roman" w:hAnsi="Times New Roman" w:cs="Times New Roman"/>
          <w:sz w:val="23"/>
          <w:szCs w:val="23"/>
        </w:rPr>
        <w:t>.  T</w:t>
      </w:r>
      <w:r>
        <w:rPr>
          <w:rFonts w:ascii="Times New Roman" w:hAnsi="Times New Roman" w:cs="Times New Roman"/>
          <w:sz w:val="23"/>
          <w:szCs w:val="23"/>
        </w:rPr>
        <w:t>ED</w:t>
      </w:r>
      <w:r w:rsidR="0031705E">
        <w:rPr>
          <w:rFonts w:ascii="Times New Roman" w:hAnsi="Times New Roman" w:cs="Times New Roman"/>
          <w:sz w:val="23"/>
          <w:szCs w:val="23"/>
        </w:rPr>
        <w:t>, should have been removed with TESCHER and SPALLINA</w:t>
      </w:r>
      <w:r w:rsidR="00003DA0">
        <w:rPr>
          <w:rFonts w:ascii="Times New Roman" w:hAnsi="Times New Roman" w:cs="Times New Roman"/>
          <w:sz w:val="23"/>
          <w:szCs w:val="23"/>
        </w:rPr>
        <w:t xml:space="preserve"> with his counsel Alan B. Rose, </w:t>
      </w:r>
      <w:r w:rsidR="0031705E">
        <w:rPr>
          <w:rFonts w:ascii="Times New Roman" w:hAnsi="Times New Roman" w:cs="Times New Roman"/>
          <w:sz w:val="23"/>
          <w:szCs w:val="23"/>
        </w:rPr>
        <w:t xml:space="preserve">as </w:t>
      </w:r>
      <w:r w:rsidR="00003DA0">
        <w:rPr>
          <w:rFonts w:ascii="Times New Roman" w:hAnsi="Times New Roman" w:cs="Times New Roman"/>
          <w:sz w:val="23"/>
          <w:szCs w:val="23"/>
        </w:rPr>
        <w:t>t</w:t>
      </w:r>
      <w:r w:rsidR="0031705E">
        <w:rPr>
          <w:rFonts w:ascii="Times New Roman" w:hAnsi="Times New Roman" w:cs="Times New Roman"/>
          <w:sz w:val="23"/>
          <w:szCs w:val="23"/>
        </w:rPr>
        <w:t>he</w:t>
      </w:r>
      <w:r w:rsidR="00003DA0">
        <w:rPr>
          <w:rFonts w:ascii="Times New Roman" w:hAnsi="Times New Roman" w:cs="Times New Roman"/>
          <w:sz w:val="23"/>
          <w:szCs w:val="23"/>
        </w:rPr>
        <w:t>y</w:t>
      </w:r>
      <w:r w:rsidR="0031705E">
        <w:rPr>
          <w:rFonts w:ascii="Times New Roman" w:hAnsi="Times New Roman" w:cs="Times New Roman"/>
          <w:sz w:val="23"/>
          <w:szCs w:val="23"/>
        </w:rPr>
        <w:t xml:space="preserve"> </w:t>
      </w:r>
      <w:r w:rsidR="00003DA0">
        <w:rPr>
          <w:rFonts w:ascii="Times New Roman" w:hAnsi="Times New Roman" w:cs="Times New Roman"/>
          <w:sz w:val="23"/>
          <w:szCs w:val="23"/>
        </w:rPr>
        <w:t xml:space="preserve">are </w:t>
      </w:r>
      <w:r w:rsidR="0031705E">
        <w:rPr>
          <w:rFonts w:ascii="Times New Roman" w:hAnsi="Times New Roman" w:cs="Times New Roman"/>
          <w:sz w:val="23"/>
          <w:szCs w:val="23"/>
        </w:rPr>
        <w:t xml:space="preserve">centrally involved in the fraudulent schemes </w:t>
      </w:r>
      <w:r w:rsidR="00003DA0">
        <w:rPr>
          <w:rFonts w:ascii="Times New Roman" w:hAnsi="Times New Roman" w:cs="Times New Roman"/>
          <w:sz w:val="23"/>
          <w:szCs w:val="23"/>
        </w:rPr>
        <w:t xml:space="preserve">and illegal distributions made </w:t>
      </w:r>
      <w:r w:rsidR="0031705E">
        <w:rPr>
          <w:rFonts w:ascii="Times New Roman" w:hAnsi="Times New Roman" w:cs="Times New Roman"/>
          <w:sz w:val="23"/>
          <w:szCs w:val="23"/>
        </w:rPr>
        <w:t xml:space="preserve">and </w:t>
      </w:r>
      <w:r w:rsidR="00003DA0">
        <w:rPr>
          <w:rFonts w:ascii="Times New Roman" w:hAnsi="Times New Roman" w:cs="Times New Roman"/>
          <w:sz w:val="23"/>
          <w:szCs w:val="23"/>
        </w:rPr>
        <w:t xml:space="preserve">TED and his minion of attorneys at law have </w:t>
      </w:r>
      <w:r w:rsidR="0031705E">
        <w:rPr>
          <w:rFonts w:ascii="Times New Roman" w:hAnsi="Times New Roman" w:cs="Times New Roman"/>
          <w:sz w:val="23"/>
          <w:szCs w:val="23"/>
        </w:rPr>
        <w:t>benefited the most from the crimes</w:t>
      </w:r>
      <w:r>
        <w:rPr>
          <w:rFonts w:ascii="Times New Roman" w:hAnsi="Times New Roman" w:cs="Times New Roman"/>
          <w:sz w:val="23"/>
          <w:szCs w:val="23"/>
        </w:rPr>
        <w:t xml:space="preserve"> committed by his former counsel TESCHER and SPALLINA</w:t>
      </w:r>
      <w:r w:rsidR="00003DA0">
        <w:rPr>
          <w:rFonts w:ascii="Times New Roman" w:hAnsi="Times New Roman" w:cs="Times New Roman"/>
          <w:sz w:val="23"/>
          <w:szCs w:val="23"/>
        </w:rPr>
        <w:t xml:space="preserve">.  TESCHER and SPALLINA </w:t>
      </w:r>
      <w:r w:rsidR="0031705E">
        <w:rPr>
          <w:rFonts w:ascii="Times New Roman" w:hAnsi="Times New Roman" w:cs="Times New Roman"/>
          <w:sz w:val="23"/>
          <w:szCs w:val="23"/>
        </w:rPr>
        <w:t>are also TED’s close personal friends and business associates</w:t>
      </w:r>
      <w:r w:rsidR="00814A20">
        <w:rPr>
          <w:rFonts w:ascii="Times New Roman" w:hAnsi="Times New Roman" w:cs="Times New Roman"/>
          <w:sz w:val="23"/>
          <w:szCs w:val="23"/>
        </w:rPr>
        <w:t xml:space="preserve"> and TED brought them in to the Bernstein family</w:t>
      </w:r>
      <w:r w:rsidR="0031705E">
        <w:rPr>
          <w:rFonts w:ascii="Times New Roman" w:hAnsi="Times New Roman" w:cs="Times New Roman"/>
          <w:sz w:val="23"/>
          <w:szCs w:val="23"/>
        </w:rPr>
        <w:t>.  This illegal transfer</w:t>
      </w:r>
      <w:r>
        <w:rPr>
          <w:rFonts w:ascii="Times New Roman" w:hAnsi="Times New Roman" w:cs="Times New Roman"/>
          <w:sz w:val="23"/>
          <w:szCs w:val="23"/>
        </w:rPr>
        <w:t xml:space="preserve"> assured</w:t>
      </w:r>
      <w:r w:rsidR="0031705E">
        <w:rPr>
          <w:rFonts w:ascii="Times New Roman" w:hAnsi="Times New Roman" w:cs="Times New Roman"/>
          <w:sz w:val="23"/>
          <w:szCs w:val="23"/>
        </w:rPr>
        <w:t xml:space="preserve"> TESCHER and SPALLINA a</w:t>
      </w:r>
      <w:r>
        <w:rPr>
          <w:rFonts w:ascii="Times New Roman" w:hAnsi="Times New Roman" w:cs="Times New Roman"/>
          <w:sz w:val="23"/>
          <w:szCs w:val="23"/>
        </w:rPr>
        <w:t xml:space="preserve"> successor that would continue to aid and abet their crimes and </w:t>
      </w:r>
      <w:r w:rsidR="00814A20">
        <w:rPr>
          <w:rFonts w:ascii="Times New Roman" w:hAnsi="Times New Roman" w:cs="Times New Roman"/>
          <w:sz w:val="23"/>
          <w:szCs w:val="23"/>
        </w:rPr>
        <w:t xml:space="preserve">attempt to </w:t>
      </w:r>
      <w:r>
        <w:rPr>
          <w:rFonts w:ascii="Times New Roman" w:hAnsi="Times New Roman" w:cs="Times New Roman"/>
          <w:sz w:val="23"/>
          <w:szCs w:val="23"/>
        </w:rPr>
        <w:t>cover</w:t>
      </w:r>
      <w:r w:rsidR="0031705E">
        <w:rPr>
          <w:rFonts w:ascii="Times New Roman" w:hAnsi="Times New Roman" w:cs="Times New Roman"/>
          <w:sz w:val="23"/>
          <w:szCs w:val="23"/>
        </w:rPr>
        <w:t xml:space="preserve"> them </w:t>
      </w:r>
      <w:r>
        <w:rPr>
          <w:rFonts w:ascii="Times New Roman" w:hAnsi="Times New Roman" w:cs="Times New Roman"/>
          <w:sz w:val="23"/>
          <w:szCs w:val="23"/>
        </w:rPr>
        <w:t>up</w:t>
      </w:r>
      <w:r w:rsidR="0031705E">
        <w:rPr>
          <w:rFonts w:ascii="Times New Roman" w:hAnsi="Times New Roman" w:cs="Times New Roman"/>
          <w:sz w:val="23"/>
          <w:szCs w:val="23"/>
        </w:rPr>
        <w:t xml:space="preserve"> in the Court</w:t>
      </w:r>
      <w:r w:rsidR="00814A20">
        <w:rPr>
          <w:rFonts w:ascii="Times New Roman" w:hAnsi="Times New Roman" w:cs="Times New Roman"/>
          <w:sz w:val="23"/>
          <w:szCs w:val="23"/>
        </w:rPr>
        <w:t xml:space="preserve"> and prevent the beneficiaries access to the estate and trust information.  This continuation of breaches </w:t>
      </w:r>
      <w:r>
        <w:rPr>
          <w:rFonts w:ascii="Times New Roman" w:hAnsi="Times New Roman" w:cs="Times New Roman"/>
          <w:sz w:val="23"/>
          <w:szCs w:val="23"/>
        </w:rPr>
        <w:t>is alleged to be exactly</w:t>
      </w:r>
      <w:r w:rsidR="00814A20">
        <w:rPr>
          <w:rFonts w:ascii="Times New Roman" w:hAnsi="Times New Roman" w:cs="Times New Roman"/>
          <w:sz w:val="23"/>
          <w:szCs w:val="23"/>
        </w:rPr>
        <w:t xml:space="preserve"> what</w:t>
      </w:r>
      <w:r>
        <w:rPr>
          <w:rFonts w:ascii="Times New Roman" w:hAnsi="Times New Roman" w:cs="Times New Roman"/>
          <w:sz w:val="23"/>
          <w:szCs w:val="23"/>
        </w:rPr>
        <w:t xml:space="preserve"> is taking place</w:t>
      </w:r>
      <w:r w:rsidR="00814A20">
        <w:rPr>
          <w:rFonts w:ascii="Times New Roman" w:hAnsi="Times New Roman" w:cs="Times New Roman"/>
          <w:sz w:val="23"/>
          <w:szCs w:val="23"/>
        </w:rPr>
        <w:t xml:space="preserve"> since TED has claimed these fiduciary roles,</w:t>
      </w:r>
      <w:r>
        <w:rPr>
          <w:rFonts w:ascii="Times New Roman" w:hAnsi="Times New Roman" w:cs="Times New Roman"/>
          <w:sz w:val="23"/>
          <w:szCs w:val="23"/>
        </w:rPr>
        <w:t xml:space="preserve"> in </w:t>
      </w:r>
      <w:r w:rsidR="00814A20">
        <w:rPr>
          <w:rFonts w:ascii="Times New Roman" w:hAnsi="Times New Roman" w:cs="Times New Roman"/>
          <w:sz w:val="23"/>
          <w:szCs w:val="23"/>
        </w:rPr>
        <w:t xml:space="preserve">what appears </w:t>
      </w:r>
      <w:r>
        <w:rPr>
          <w:rFonts w:ascii="Times New Roman" w:hAnsi="Times New Roman" w:cs="Times New Roman"/>
          <w:sz w:val="23"/>
          <w:szCs w:val="23"/>
        </w:rPr>
        <w:t xml:space="preserve">yet another Fraud on this Court by </w:t>
      </w:r>
      <w:r w:rsidR="0031705E">
        <w:rPr>
          <w:rFonts w:ascii="Times New Roman" w:hAnsi="Times New Roman" w:cs="Times New Roman"/>
          <w:sz w:val="23"/>
          <w:szCs w:val="23"/>
        </w:rPr>
        <w:t xml:space="preserve">now </w:t>
      </w:r>
      <w:r>
        <w:rPr>
          <w:rFonts w:ascii="Times New Roman" w:hAnsi="Times New Roman" w:cs="Times New Roman"/>
          <w:sz w:val="23"/>
          <w:szCs w:val="23"/>
        </w:rPr>
        <w:t>the</w:t>
      </w:r>
      <w:r w:rsidR="0031705E">
        <w:rPr>
          <w:rFonts w:ascii="Times New Roman" w:hAnsi="Times New Roman" w:cs="Times New Roman"/>
          <w:sz w:val="23"/>
          <w:szCs w:val="23"/>
        </w:rPr>
        <w:t xml:space="preserve"> unfit and unqualified</w:t>
      </w:r>
      <w:r>
        <w:rPr>
          <w:rFonts w:ascii="Times New Roman" w:hAnsi="Times New Roman" w:cs="Times New Roman"/>
          <w:sz w:val="23"/>
          <w:szCs w:val="23"/>
        </w:rPr>
        <w:t xml:space="preserve"> alleged successor</w:t>
      </w:r>
      <w:r w:rsidR="00814A20">
        <w:rPr>
          <w:rFonts w:ascii="Times New Roman" w:hAnsi="Times New Roman" w:cs="Times New Roman"/>
          <w:sz w:val="23"/>
          <w:szCs w:val="23"/>
        </w:rPr>
        <w:t xml:space="preserve"> TED and his last remaining lawyer Rose, after four have already abandoned him</w:t>
      </w:r>
      <w:r>
        <w:rPr>
          <w:rFonts w:ascii="Times New Roman" w:hAnsi="Times New Roman" w:cs="Times New Roman"/>
          <w:sz w:val="23"/>
          <w:szCs w:val="23"/>
        </w:rPr>
        <w:t>.</w:t>
      </w:r>
      <w:r w:rsidR="0031705E">
        <w:rPr>
          <w:rFonts w:ascii="Times New Roman" w:hAnsi="Times New Roman" w:cs="Times New Roman"/>
          <w:sz w:val="23"/>
          <w:szCs w:val="23"/>
        </w:rPr>
        <w:t xml:space="preserve">  In Shirley</w:t>
      </w:r>
      <w:r w:rsidR="005F0E67">
        <w:rPr>
          <w:rFonts w:ascii="Times New Roman" w:hAnsi="Times New Roman" w:cs="Times New Roman"/>
          <w:sz w:val="23"/>
          <w:szCs w:val="23"/>
        </w:rPr>
        <w:t>’s</w:t>
      </w:r>
      <w:r w:rsidR="0031705E">
        <w:rPr>
          <w:rFonts w:ascii="Times New Roman" w:hAnsi="Times New Roman" w:cs="Times New Roman"/>
          <w:sz w:val="23"/>
          <w:szCs w:val="23"/>
        </w:rPr>
        <w:t xml:space="preserve"> Estate this Court appointed TED as PR after reopening the Estate due to TESCHER, SPALLINA and others frauds</w:t>
      </w:r>
      <w:r w:rsidR="00DD67C8">
        <w:rPr>
          <w:rFonts w:ascii="Times New Roman" w:hAnsi="Times New Roman" w:cs="Times New Roman"/>
          <w:sz w:val="23"/>
          <w:szCs w:val="23"/>
        </w:rPr>
        <w:t xml:space="preserve">.  </w:t>
      </w:r>
      <w:r w:rsidR="005F0E67">
        <w:rPr>
          <w:rFonts w:ascii="Times New Roman" w:hAnsi="Times New Roman" w:cs="Times New Roman"/>
          <w:sz w:val="23"/>
          <w:szCs w:val="23"/>
        </w:rPr>
        <w:t xml:space="preserve">TED, </w:t>
      </w:r>
      <w:r w:rsidR="0031705E">
        <w:rPr>
          <w:rFonts w:ascii="Times New Roman" w:hAnsi="Times New Roman" w:cs="Times New Roman"/>
          <w:sz w:val="23"/>
          <w:szCs w:val="23"/>
        </w:rPr>
        <w:t>since th</w:t>
      </w:r>
      <w:r w:rsidR="005F0E67">
        <w:rPr>
          <w:rFonts w:ascii="Times New Roman" w:hAnsi="Times New Roman" w:cs="Times New Roman"/>
          <w:sz w:val="23"/>
          <w:szCs w:val="23"/>
        </w:rPr>
        <w:t>e</w:t>
      </w:r>
      <w:r w:rsidR="0031705E">
        <w:rPr>
          <w:rFonts w:ascii="Times New Roman" w:hAnsi="Times New Roman" w:cs="Times New Roman"/>
          <w:sz w:val="23"/>
          <w:szCs w:val="23"/>
        </w:rPr>
        <w:t xml:space="preserve"> </w:t>
      </w:r>
      <w:r w:rsidR="0031705E">
        <w:rPr>
          <w:rFonts w:ascii="Times New Roman" w:hAnsi="Times New Roman" w:cs="Times New Roman"/>
          <w:sz w:val="23"/>
          <w:szCs w:val="23"/>
        </w:rPr>
        <w:lastRenderedPageBreak/>
        <w:t>time</w:t>
      </w:r>
      <w:r w:rsidR="005F0E67">
        <w:rPr>
          <w:rFonts w:ascii="Times New Roman" w:hAnsi="Times New Roman" w:cs="Times New Roman"/>
          <w:sz w:val="23"/>
          <w:szCs w:val="23"/>
        </w:rPr>
        <w:t xml:space="preserve"> of appointment in October 2013</w:t>
      </w:r>
      <w:r w:rsidR="00DD67C8">
        <w:rPr>
          <w:rFonts w:ascii="Times New Roman" w:hAnsi="Times New Roman" w:cs="Times New Roman"/>
          <w:sz w:val="23"/>
          <w:szCs w:val="23"/>
        </w:rPr>
        <w:t>,</w:t>
      </w:r>
      <w:r w:rsidR="005F0E67">
        <w:rPr>
          <w:rFonts w:ascii="Times New Roman" w:hAnsi="Times New Roman" w:cs="Times New Roman"/>
          <w:sz w:val="23"/>
          <w:szCs w:val="23"/>
        </w:rPr>
        <w:t xml:space="preserve"> </w:t>
      </w:r>
      <w:r w:rsidR="0031705E">
        <w:rPr>
          <w:rFonts w:ascii="Times New Roman" w:hAnsi="Times New Roman" w:cs="Times New Roman"/>
          <w:sz w:val="23"/>
          <w:szCs w:val="23"/>
        </w:rPr>
        <w:t>has failed to provide</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 full </w:t>
      </w:r>
      <w:r w:rsidR="005F0E67">
        <w:rPr>
          <w:rFonts w:ascii="Times New Roman" w:hAnsi="Times New Roman" w:cs="Times New Roman"/>
          <w:sz w:val="23"/>
          <w:szCs w:val="23"/>
        </w:rPr>
        <w:t xml:space="preserve">copy of the Shirley </w:t>
      </w:r>
      <w:r w:rsidR="0031705E">
        <w:rPr>
          <w:rFonts w:ascii="Times New Roman" w:hAnsi="Times New Roman" w:cs="Times New Roman"/>
          <w:sz w:val="23"/>
          <w:szCs w:val="23"/>
        </w:rPr>
        <w:t>Will and Trust</w:t>
      </w:r>
      <w:r w:rsidR="005F0E67">
        <w:rPr>
          <w:rFonts w:ascii="Times New Roman" w:hAnsi="Times New Roman" w:cs="Times New Roman"/>
          <w:sz w:val="23"/>
          <w:szCs w:val="23"/>
        </w:rPr>
        <w:t>s</w:t>
      </w:r>
      <w:r w:rsidR="0031705E">
        <w:rPr>
          <w:rFonts w:ascii="Times New Roman" w:hAnsi="Times New Roman" w:cs="Times New Roman"/>
          <w:sz w:val="23"/>
          <w:szCs w:val="23"/>
        </w:rPr>
        <w:t xml:space="preserve"> with all Schedules and Addendums</w:t>
      </w:r>
      <w:r w:rsidR="005F0E67">
        <w:rPr>
          <w:rFonts w:ascii="Times New Roman" w:hAnsi="Times New Roman" w:cs="Times New Roman"/>
          <w:sz w:val="23"/>
          <w:szCs w:val="23"/>
        </w:rPr>
        <w:t xml:space="preserve"> (as required by statute</w:t>
      </w:r>
      <w:r w:rsidR="0031705E">
        <w:rPr>
          <w:rFonts w:ascii="Times New Roman" w:hAnsi="Times New Roman" w:cs="Times New Roman"/>
          <w:sz w:val="23"/>
          <w:szCs w:val="23"/>
        </w:rPr>
        <w:t xml:space="preserve"> to account for the Trust Corpus/Trust Res</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and has provided no statutorily required accountings</w:t>
      </w:r>
      <w:r w:rsidR="005F0E67">
        <w:rPr>
          <w:rFonts w:ascii="Times New Roman" w:hAnsi="Times New Roman" w:cs="Times New Roman"/>
          <w:sz w:val="23"/>
          <w:szCs w:val="23"/>
        </w:rPr>
        <w:t xml:space="preserve">.  These </w:t>
      </w:r>
      <w:r w:rsidR="00DD67C8">
        <w:rPr>
          <w:rFonts w:ascii="Times New Roman" w:hAnsi="Times New Roman" w:cs="Times New Roman"/>
          <w:sz w:val="23"/>
          <w:szCs w:val="23"/>
        </w:rPr>
        <w:t xml:space="preserve">intentional violations of Probate and Trust Rules and Statutes by TED since your honor found him fit in October 2013, </w:t>
      </w:r>
      <w:r w:rsidR="00814A20">
        <w:rPr>
          <w:rFonts w:ascii="Times New Roman" w:hAnsi="Times New Roman" w:cs="Times New Roman"/>
          <w:sz w:val="23"/>
          <w:szCs w:val="23"/>
        </w:rPr>
        <w:t xml:space="preserve">and again this is a serious </w:t>
      </w:r>
      <w:r w:rsidR="005F0E67">
        <w:rPr>
          <w:rFonts w:ascii="Times New Roman" w:hAnsi="Times New Roman" w:cs="Times New Roman"/>
          <w:sz w:val="23"/>
          <w:szCs w:val="23"/>
        </w:rPr>
        <w:t>enough</w:t>
      </w:r>
      <w:r w:rsidR="0031705E">
        <w:rPr>
          <w:rFonts w:ascii="Times New Roman" w:hAnsi="Times New Roman" w:cs="Times New Roman"/>
          <w:sz w:val="23"/>
          <w:szCs w:val="23"/>
        </w:rPr>
        <w:t xml:space="preserve"> </w:t>
      </w:r>
      <w:r w:rsidR="00814A20">
        <w:rPr>
          <w:rFonts w:ascii="Times New Roman" w:hAnsi="Times New Roman" w:cs="Times New Roman"/>
          <w:sz w:val="23"/>
          <w:szCs w:val="23"/>
        </w:rPr>
        <w:t>breach of fiduciary duties</w:t>
      </w:r>
      <w:r w:rsidR="0031705E">
        <w:rPr>
          <w:rFonts w:ascii="Times New Roman" w:hAnsi="Times New Roman" w:cs="Times New Roman"/>
          <w:sz w:val="23"/>
          <w:szCs w:val="23"/>
        </w:rPr>
        <w:t xml:space="preserve"> for this Court to instantly remove Theodore</w:t>
      </w:r>
      <w:r w:rsidR="005F0E67">
        <w:rPr>
          <w:rFonts w:ascii="Times New Roman" w:hAnsi="Times New Roman" w:cs="Times New Roman"/>
          <w:sz w:val="23"/>
          <w:szCs w:val="23"/>
        </w:rPr>
        <w:t xml:space="preserve"> on its own motion</w:t>
      </w:r>
      <w:r w:rsidR="00DD67C8">
        <w:rPr>
          <w:rFonts w:ascii="Times New Roman" w:hAnsi="Times New Roman" w:cs="Times New Roman"/>
          <w:sz w:val="23"/>
          <w:szCs w:val="23"/>
        </w:rPr>
        <w:t xml:space="preserve"> as unfit, unqualified and for egregious breaches of fiduciary duties</w:t>
      </w:r>
      <w:r w:rsidR="00814A20">
        <w:rPr>
          <w:rFonts w:ascii="Times New Roman" w:hAnsi="Times New Roman" w:cs="Times New Roman"/>
          <w:sz w:val="23"/>
          <w:szCs w:val="23"/>
        </w:rPr>
        <w:t xml:space="preserve"> in failure to accountant</w:t>
      </w:r>
      <w:r w:rsidR="0031705E">
        <w:rPr>
          <w:rFonts w:ascii="Times New Roman" w:hAnsi="Times New Roman" w:cs="Times New Roman"/>
          <w:sz w:val="23"/>
          <w:szCs w:val="23"/>
        </w:rPr>
        <w:t>.</w:t>
      </w:r>
      <w:r w:rsidR="00814A20">
        <w:rPr>
          <w:rFonts w:ascii="Times New Roman" w:hAnsi="Times New Roman" w:cs="Times New Roman"/>
          <w:sz w:val="23"/>
          <w:szCs w:val="23"/>
        </w:rPr>
        <w:t xml:space="preserve"> </w:t>
      </w:r>
    </w:p>
    <w:p w:rsidR="00551344" w:rsidRDefault="00551344" w:rsidP="00814A20">
      <w:pPr>
        <w:autoSpaceDE w:val="0"/>
        <w:autoSpaceDN w:val="0"/>
        <w:adjustRightInd w:val="0"/>
        <w:spacing w:after="0" w:line="240" w:lineRule="auto"/>
        <w:ind w:firstLine="720"/>
        <w:rPr>
          <w:rFonts w:ascii="Times New Roman" w:hAnsi="Times New Roman" w:cs="Times New Roman"/>
          <w:b/>
          <w:bCs/>
          <w:sz w:val="24"/>
          <w:szCs w:val="24"/>
        </w:rPr>
      </w:pPr>
      <w:r w:rsidRPr="00715488">
        <w:rPr>
          <w:rFonts w:ascii="Times New Roman" w:hAnsi="Times New Roman" w:cs="Times New Roman"/>
          <w:b/>
          <w:sz w:val="24"/>
          <w:szCs w:val="24"/>
        </w:rPr>
        <w:t>B. Ted Bernstein, as Trustee of the Revocable Trust, has a Conflict of Interest with</w:t>
      </w:r>
      <w:r w:rsidR="00814A20">
        <w:rPr>
          <w:rFonts w:ascii="Times New Roman" w:hAnsi="Times New Roman" w:cs="Times New Roman"/>
          <w:b/>
          <w:sz w:val="24"/>
          <w:szCs w:val="24"/>
        </w:rPr>
        <w:t xml:space="preserve"> </w:t>
      </w:r>
      <w:r w:rsidRPr="00715488">
        <w:rPr>
          <w:rFonts w:ascii="Times New Roman" w:hAnsi="Times New Roman" w:cs="Times New Roman"/>
          <w:b/>
          <w:sz w:val="24"/>
          <w:szCs w:val="24"/>
        </w:rPr>
        <w:t>the Estate of Simon Bernstein.</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At the time of SIMON'S death, it was determined that there existed a life insurance</w:t>
      </w:r>
      <w:r w:rsidR="00715488">
        <w:rPr>
          <w:rFonts w:ascii="Times New Roman" w:hAnsi="Times New Roman" w:cs="Times New Roman"/>
          <w:sz w:val="23"/>
          <w:szCs w:val="23"/>
        </w:rPr>
        <w:t xml:space="preserve"> </w:t>
      </w:r>
      <w:r>
        <w:rPr>
          <w:rFonts w:ascii="Times New Roman" w:hAnsi="Times New Roman" w:cs="Times New Roman"/>
          <w:sz w:val="23"/>
          <w:szCs w:val="23"/>
        </w:rPr>
        <w:t>policy issued by Heritage Union Insurance Company ("Heritage") allegedly payable to the</w:t>
      </w:r>
      <w:r w:rsidR="00715488">
        <w:rPr>
          <w:rFonts w:ascii="Times New Roman" w:hAnsi="Times New Roman" w:cs="Times New Roman"/>
          <w:sz w:val="23"/>
          <w:szCs w:val="23"/>
        </w:rPr>
        <w:t xml:space="preserve"> </w:t>
      </w:r>
      <w:r>
        <w:rPr>
          <w:rFonts w:ascii="Times New Roman" w:hAnsi="Times New Roman" w:cs="Times New Roman"/>
          <w:sz w:val="23"/>
          <w:szCs w:val="23"/>
        </w:rPr>
        <w:t>Simon Bernstein Irrevocable Insurance Trust</w:t>
      </w:r>
      <w:r w:rsidR="00AB2291">
        <w:rPr>
          <w:rFonts w:ascii="Times New Roman" w:hAnsi="Times New Roman" w:cs="Times New Roman"/>
          <w:sz w:val="23"/>
          <w:szCs w:val="23"/>
        </w:rPr>
        <w:t xml:space="preserve"> dated June 1, 1995</w:t>
      </w:r>
      <w:r>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as beneficiary.</w:t>
      </w:r>
      <w:r w:rsidR="00814A20">
        <w:rPr>
          <w:rFonts w:ascii="Times New Roman" w:hAnsi="Times New Roman" w:cs="Times New Roman"/>
          <w:sz w:val="23"/>
          <w:szCs w:val="23"/>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3"/>
          <w:szCs w:val="23"/>
        </w:rPr>
        <w:t>Shortly after SIMON's death in 2012, Robert Spallina, one of the</w:t>
      </w:r>
      <w:r w:rsidR="00C32DE1">
        <w:rPr>
          <w:rFonts w:ascii="Times New Roman" w:hAnsi="Times New Roman" w:cs="Times New Roman"/>
          <w:sz w:val="23"/>
          <w:szCs w:val="23"/>
        </w:rPr>
        <w:t>,</w:t>
      </w:r>
      <w:r>
        <w:rPr>
          <w:rFonts w:ascii="Times New Roman" w:hAnsi="Times New Roman" w:cs="Times New Roman"/>
          <w:sz w:val="23"/>
          <w:szCs w:val="23"/>
        </w:rPr>
        <w:t xml:space="preserve"> resigning Co-Personal</w:t>
      </w:r>
      <w:r w:rsidR="00715488">
        <w:rPr>
          <w:rFonts w:ascii="Times New Roman" w:hAnsi="Times New Roman" w:cs="Times New Roman"/>
          <w:sz w:val="23"/>
          <w:szCs w:val="23"/>
        </w:rPr>
        <w:t xml:space="preserve"> </w:t>
      </w:r>
      <w:r>
        <w:rPr>
          <w:rFonts w:ascii="Times New Roman" w:hAnsi="Times New Roman" w:cs="Times New Roman"/>
          <w:sz w:val="23"/>
          <w:szCs w:val="23"/>
        </w:rPr>
        <w:t>Representatives of the Estate of Simon Bernstein</w:t>
      </w:r>
      <w:r w:rsidR="00AB2291">
        <w:rPr>
          <w:rFonts w:ascii="Times New Roman" w:hAnsi="Times New Roman" w:cs="Times New Roman"/>
          <w:sz w:val="23"/>
          <w:szCs w:val="23"/>
        </w:rPr>
        <w:t>,</w:t>
      </w:r>
      <w:r>
        <w:rPr>
          <w:rFonts w:ascii="Times New Roman" w:hAnsi="Times New Roman" w:cs="Times New Roman"/>
          <w:sz w:val="23"/>
          <w:szCs w:val="23"/>
        </w:rPr>
        <w:t xml:space="preserve"> resigning Co-Trustee</w:t>
      </w:r>
      <w:r w:rsidR="00DD67C8">
        <w:rPr>
          <w:rFonts w:ascii="Times New Roman" w:hAnsi="Times New Roman" w:cs="Times New Roman"/>
          <w:sz w:val="23"/>
          <w:szCs w:val="23"/>
        </w:rPr>
        <w:t>s of Simon’s</w:t>
      </w:r>
      <w:r>
        <w:rPr>
          <w:rFonts w:ascii="Times New Roman" w:hAnsi="Times New Roman" w:cs="Times New Roman"/>
          <w:sz w:val="23"/>
          <w:szCs w:val="23"/>
        </w:rPr>
        <w:t xml:space="preserve"> Revocable</w:t>
      </w:r>
      <w:r w:rsidR="00715488">
        <w:rPr>
          <w:rFonts w:ascii="Times New Roman" w:hAnsi="Times New Roman" w:cs="Times New Roman"/>
          <w:sz w:val="23"/>
          <w:szCs w:val="23"/>
        </w:rPr>
        <w:t xml:space="preserve"> </w:t>
      </w:r>
      <w:r>
        <w:rPr>
          <w:rFonts w:ascii="Times New Roman" w:hAnsi="Times New Roman" w:cs="Times New Roman"/>
          <w:sz w:val="23"/>
          <w:szCs w:val="23"/>
        </w:rPr>
        <w:t>Trust</w:t>
      </w:r>
      <w:r w:rsidR="00AB2291">
        <w:rPr>
          <w:rFonts w:ascii="Times New Roman" w:hAnsi="Times New Roman" w:cs="Times New Roman"/>
          <w:sz w:val="23"/>
          <w:szCs w:val="23"/>
        </w:rPr>
        <w:t>, resigning counsel to the Co-Personal Representatives and Co-Trustees</w:t>
      </w:r>
      <w:r w:rsidR="00DD67C8">
        <w:rPr>
          <w:rFonts w:ascii="Times New Roman" w:hAnsi="Times New Roman" w:cs="Times New Roman"/>
          <w:sz w:val="23"/>
          <w:szCs w:val="23"/>
        </w:rPr>
        <w:t xml:space="preserve"> TESCHER and SPALLINA,</w:t>
      </w:r>
      <w:r w:rsidR="00AB2291">
        <w:rPr>
          <w:rFonts w:ascii="Times New Roman" w:hAnsi="Times New Roman" w:cs="Times New Roman"/>
          <w:sz w:val="23"/>
          <w:szCs w:val="23"/>
        </w:rPr>
        <w:t xml:space="preserve"> resigning counsel to TED as Personal Representative</w:t>
      </w:r>
      <w:r w:rsidR="00DD67C8">
        <w:rPr>
          <w:rFonts w:ascii="Times New Roman" w:hAnsi="Times New Roman" w:cs="Times New Roman"/>
          <w:sz w:val="23"/>
          <w:szCs w:val="23"/>
        </w:rPr>
        <w:t xml:space="preserve"> of the Shirley Estate</w:t>
      </w:r>
      <w:r w:rsidR="00AB2291">
        <w:rPr>
          <w:rFonts w:ascii="Times New Roman" w:hAnsi="Times New Roman" w:cs="Times New Roman"/>
          <w:sz w:val="23"/>
          <w:szCs w:val="23"/>
        </w:rPr>
        <w:t xml:space="preserve"> and </w:t>
      </w:r>
      <w:r w:rsidR="00DD67C8">
        <w:rPr>
          <w:rFonts w:ascii="Times New Roman" w:hAnsi="Times New Roman" w:cs="Times New Roman"/>
          <w:sz w:val="23"/>
          <w:szCs w:val="23"/>
        </w:rPr>
        <w:t xml:space="preserve">resigning counsel to TED as alleged </w:t>
      </w:r>
      <w:r w:rsidR="00AB2291">
        <w:rPr>
          <w:rFonts w:ascii="Times New Roman" w:hAnsi="Times New Roman" w:cs="Times New Roman"/>
          <w:sz w:val="23"/>
          <w:szCs w:val="23"/>
        </w:rPr>
        <w:t xml:space="preserve">Trustee in the Shirley </w:t>
      </w:r>
      <w:r w:rsidR="00DD67C8">
        <w:rPr>
          <w:rFonts w:ascii="Times New Roman" w:hAnsi="Times New Roman" w:cs="Times New Roman"/>
          <w:sz w:val="23"/>
          <w:szCs w:val="23"/>
        </w:rPr>
        <w:t xml:space="preserve">Irrevocable </w:t>
      </w:r>
      <w:r w:rsidR="00AB2291">
        <w:rPr>
          <w:rFonts w:ascii="Times New Roman" w:hAnsi="Times New Roman" w:cs="Times New Roman"/>
          <w:sz w:val="23"/>
          <w:szCs w:val="23"/>
        </w:rPr>
        <w:t>Trusts</w:t>
      </w:r>
      <w:r>
        <w:rPr>
          <w:rFonts w:ascii="Times New Roman" w:hAnsi="Times New Roman" w:cs="Times New Roman"/>
          <w:sz w:val="23"/>
          <w:szCs w:val="23"/>
        </w:rPr>
        <w:t>, submitted a claim form to Heritage</w:t>
      </w:r>
      <w:r w:rsidR="00DD67C8">
        <w:rPr>
          <w:rFonts w:ascii="Times New Roman" w:hAnsi="Times New Roman" w:cs="Times New Roman"/>
          <w:sz w:val="23"/>
          <w:szCs w:val="23"/>
        </w:rPr>
        <w:t xml:space="preserve"> Union Life</w:t>
      </w:r>
      <w:r>
        <w:rPr>
          <w:rFonts w:ascii="Times New Roman" w:hAnsi="Times New Roman" w:cs="Times New Roman"/>
          <w:sz w:val="23"/>
          <w:szCs w:val="23"/>
        </w:rPr>
        <w:t xml:space="preserve"> on behalf of the </w:t>
      </w:r>
      <w:r w:rsidR="00C32DE1" w:rsidRPr="00C32DE1">
        <w:rPr>
          <w:rFonts w:ascii="Times New Roman" w:hAnsi="Times New Roman" w:cs="Times New Roman"/>
          <w:sz w:val="23"/>
          <w:szCs w:val="23"/>
        </w:rPr>
        <w:t>Simon Bernstein Irrevocable Insurance Trust dated June 1, 1995</w:t>
      </w:r>
      <w:r w:rsidR="00814A20">
        <w:rPr>
          <w:rFonts w:ascii="Times New Roman" w:hAnsi="Times New Roman" w:cs="Times New Roman"/>
          <w:sz w:val="23"/>
          <w:szCs w:val="23"/>
        </w:rPr>
        <w:t xml:space="preserve"> that he signed as “Trustee”</w:t>
      </w:r>
      <w:r w:rsidR="00C32DE1">
        <w:rPr>
          <w:rFonts w:ascii="Times New Roman" w:hAnsi="Times New Roman" w:cs="Times New Roman"/>
          <w:sz w:val="23"/>
          <w:szCs w:val="23"/>
        </w:rPr>
        <w:t xml:space="preserve">, </w:t>
      </w:r>
      <w:r>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Pr="00814A20">
        <w:rPr>
          <w:rFonts w:ascii="Times New Roman" w:hAnsi="Times New Roman" w:cs="Times New Roman"/>
          <w:sz w:val="23"/>
          <w:szCs w:val="23"/>
        </w:rPr>
        <w:t xml:space="preserve">grown children of Simon Bernstein. </w:t>
      </w:r>
      <w:r w:rsidR="00814A20" w:rsidRPr="00814A20">
        <w:rPr>
          <w:rFonts w:ascii="Times New Roman" w:hAnsi="Times New Roman" w:cs="Times New Roman"/>
          <w:sz w:val="23"/>
          <w:szCs w:val="23"/>
        </w:rPr>
        <w:t xml:space="preserve">  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 xml:space="preserve">LINA did </w:t>
      </w:r>
      <w:r w:rsidR="00814A20">
        <w:rPr>
          <w:rFonts w:ascii="Times New Roman" w:hAnsi="Times New Roman" w:cs="Times New Roman"/>
          <w:sz w:val="23"/>
          <w:szCs w:val="23"/>
        </w:rPr>
        <w:t xml:space="preserve">not tender the 2000 Proskauer Trust in his possession, instead intentionally secreting that. SPALLINA </w:t>
      </w:r>
      <w:r>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Irrevocable Insurance Trust dated </w:t>
      </w:r>
      <w:r>
        <w:rPr>
          <w:rFonts w:ascii="Times New Roman" w:hAnsi="Times New Roman" w:cs="Times New Roman"/>
          <w:sz w:val="24"/>
          <w:szCs w:val="24"/>
        </w:rPr>
        <w:lastRenderedPageBreak/>
        <w:t xml:space="preserve">June 1, 1995." </w:t>
      </w:r>
      <w:r>
        <w:rPr>
          <w:rFonts w:ascii="Times New Roman" w:hAnsi="Times New Roman" w:cs="Times New Roman"/>
          <w:i/>
          <w:iCs/>
          <w:sz w:val="23"/>
          <w:szCs w:val="23"/>
        </w:rPr>
        <w:t>(</w:t>
      </w:r>
      <w:r w:rsidRPr="00C32DE1">
        <w:rPr>
          <w:rFonts w:ascii="Times New Roman" w:hAnsi="Times New Roman" w:cs="Times New Roman"/>
          <w:i/>
          <w:iCs/>
          <w:sz w:val="23"/>
          <w:szCs w:val="23"/>
        </w:rPr>
        <w:t xml:space="preserve">See </w:t>
      </w:r>
      <w:r w:rsidRPr="00C32DE1">
        <w:rPr>
          <w:rFonts w:ascii="Times New Roman" w:hAnsi="Times New Roman" w:cs="Times New Roman"/>
          <w:sz w:val="24"/>
          <w:szCs w:val="24"/>
        </w:rPr>
        <w:t>Exhibit "C" attached.</w:t>
      </w:r>
      <w:r>
        <w:rPr>
          <w:rFonts w:ascii="Times New Roman" w:hAnsi="Times New Roman" w:cs="Times New Roman"/>
          <w:sz w:val="24"/>
          <w:szCs w:val="24"/>
        </w:rPr>
        <w:t>) Under Florida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Pr>
          <w:rFonts w:ascii="Times New Roman" w:hAnsi="Times New Roman" w:cs="Times New Roman"/>
          <w:sz w:val="24"/>
          <w:szCs w:val="24"/>
        </w:rPr>
        <w:t xml:space="preserve"> existed at the time of SIMON' s death,</w:t>
      </w:r>
      <w:r w:rsidR="00715488">
        <w:rPr>
          <w:rFonts w:ascii="Times New Roman" w:hAnsi="Times New Roman" w:cs="Times New Roman"/>
          <w:sz w:val="24"/>
          <w:szCs w:val="24"/>
        </w:rPr>
        <w:t xml:space="preserve"> </w:t>
      </w:r>
      <w:r>
        <w:rPr>
          <w:rFonts w:ascii="Times New Roman" w:hAnsi="Times New Roman" w:cs="Times New Roman"/>
          <w:sz w:val="24"/>
          <w:szCs w:val="24"/>
        </w:rPr>
        <w:t>the insurance proceeds would be payable to the personal representative of the Estate</w:t>
      </w:r>
      <w:r w:rsidR="00814A20">
        <w:rPr>
          <w:rFonts w:ascii="Times New Roman" w:hAnsi="Times New Roman" w:cs="Times New Roman"/>
          <w:sz w:val="24"/>
          <w:szCs w:val="24"/>
        </w:rPr>
        <w:t>.  They would then after satisfying possibly any Creditors</w:t>
      </w:r>
      <w:r w:rsidR="00C32DE1">
        <w:rPr>
          <w:rFonts w:ascii="Times New Roman" w:hAnsi="Times New Roman" w:cs="Times New Roman"/>
          <w:sz w:val="24"/>
          <w:szCs w:val="24"/>
        </w:rPr>
        <w:t xml:space="preserve"> flow into a pour over trust for either Eliot, Lisa and Jill or the ten grandchildren of Simon</w:t>
      </w:r>
      <w:r w:rsidR="00814A20">
        <w:rPr>
          <w:rFonts w:ascii="Times New Roman" w:hAnsi="Times New Roman" w:cs="Times New Roman"/>
          <w:sz w:val="24"/>
          <w:szCs w:val="24"/>
        </w:rPr>
        <w:t>, which will</w:t>
      </w:r>
      <w:r w:rsidR="00C32DE1">
        <w:rPr>
          <w:rFonts w:ascii="Times New Roman" w:hAnsi="Times New Roman" w:cs="Times New Roman"/>
          <w:sz w:val="24"/>
          <w:szCs w:val="24"/>
        </w:rPr>
        <w:t xml:space="preserve"> be determined by this Court in the future due to the frauds committed</w:t>
      </w:r>
      <w:r w:rsidR="00814A20">
        <w:rPr>
          <w:rFonts w:ascii="Times New Roman" w:hAnsi="Times New Roman" w:cs="Times New Roman"/>
          <w:sz w:val="24"/>
          <w:szCs w:val="24"/>
        </w:rPr>
        <w:t xml:space="preserve"> in the dispositive documents.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and thus have conflicting interests with their children that they allege to be beneficiaries of Simon’s Estate and Trusts and other beneficiaries</w:t>
      </w:r>
      <w:r w:rsidR="00C32DE1">
        <w:rPr>
          <w:rFonts w:ascii="Times New Roman" w:hAnsi="Times New Roman" w:cs="Times New Roman"/>
          <w:sz w:val="24"/>
          <w:szCs w:val="24"/>
        </w:rPr>
        <w:t>.</w:t>
      </w:r>
      <w:r>
        <w:rPr>
          <w:rFonts w:ascii="Times New Roman" w:hAnsi="Times New Roman" w:cs="Times New Roman"/>
          <w:sz w:val="24"/>
          <w:szCs w:val="24"/>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no</w:t>
      </w:r>
      <w:r w:rsidR="00C32DE1">
        <w:rPr>
          <w:rFonts w:ascii="Times New Roman" w:hAnsi="Times New Roman" w:cs="Times New Roman"/>
          <w:sz w:val="24"/>
          <w:szCs w:val="24"/>
        </w:rPr>
        <w:t xml:space="preserve"> executed</w:t>
      </w:r>
      <w:r>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Pr>
          <w:rFonts w:ascii="Times New Roman" w:hAnsi="Times New Roman" w:cs="Times New Roman"/>
          <w:sz w:val="24"/>
          <w:szCs w:val="24"/>
        </w:rPr>
        <w:t>produced</w:t>
      </w:r>
      <w:r w:rsidR="00C32DE1">
        <w:rPr>
          <w:rFonts w:ascii="Times New Roman" w:hAnsi="Times New Roman" w:cs="Times New Roman"/>
          <w:sz w:val="24"/>
          <w:szCs w:val="24"/>
        </w:rPr>
        <w:t>,</w:t>
      </w:r>
      <w:r>
        <w:rPr>
          <w:rFonts w:ascii="Times New Roman" w:hAnsi="Times New Roman" w:cs="Times New Roman"/>
          <w:sz w:val="24"/>
          <w:szCs w:val="24"/>
        </w:rPr>
        <w:t xml:space="preserve"> Heritage refused to pay the life</w:t>
      </w:r>
      <w:r w:rsidR="00715488">
        <w:rPr>
          <w:rFonts w:ascii="Times New Roman" w:hAnsi="Times New Roman" w:cs="Times New Roman"/>
          <w:sz w:val="24"/>
          <w:szCs w:val="24"/>
        </w:rPr>
        <w:t xml:space="preserve"> </w:t>
      </w:r>
      <w:r>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6"/>
      </w:r>
      <w:r w:rsidR="00814A20">
        <w:rPr>
          <w:rFonts w:ascii="Times New Roman" w:hAnsi="Times New Roman" w:cs="Times New Roman"/>
          <w:sz w:val="24"/>
          <w:szCs w:val="24"/>
        </w:rPr>
        <w:t>.  T</w:t>
      </w:r>
      <w:r w:rsidR="00C32DE1">
        <w:rPr>
          <w:rFonts w:ascii="Times New Roman" w:hAnsi="Times New Roman" w:cs="Times New Roman"/>
          <w:sz w:val="24"/>
          <w:szCs w:val="24"/>
        </w:rPr>
        <w:t>o this date, almost two years later, no executed trust instrument has been tendered in the Federal Illinois Insurance Litigation</w:t>
      </w:r>
      <w:r>
        <w:rPr>
          <w:rFonts w:ascii="Times New Roman" w:hAnsi="Times New Roman" w:cs="Times New Roman"/>
          <w:sz w:val="24"/>
          <w:szCs w:val="24"/>
        </w:rPr>
        <w:t>. Th</w:t>
      </w:r>
      <w:r w:rsidR="00814A20">
        <w:rPr>
          <w:rFonts w:ascii="Times New Roman" w:hAnsi="Times New Roman" w:cs="Times New Roman"/>
          <w:sz w:val="24"/>
          <w:szCs w:val="24"/>
        </w:rPr>
        <w:t xml:space="preserve">at </w:t>
      </w:r>
      <w:r w:rsidR="00B72FB3">
        <w:rPr>
          <w:rFonts w:ascii="Times New Roman" w:hAnsi="Times New Roman" w:cs="Times New Roman"/>
          <w:sz w:val="24"/>
          <w:szCs w:val="24"/>
        </w:rPr>
        <w:t xml:space="preserve">Ted Bernstein </w:t>
      </w:r>
      <w:r w:rsidR="00814A20">
        <w:rPr>
          <w:rFonts w:ascii="Times New Roman" w:hAnsi="Times New Roman" w:cs="Times New Roman"/>
          <w:sz w:val="24"/>
          <w:szCs w:val="24"/>
        </w:rPr>
        <w:t xml:space="preserve">acting </w:t>
      </w:r>
      <w:r w:rsidR="00B72FB3">
        <w:rPr>
          <w:rFonts w:ascii="Times New Roman" w:hAnsi="Times New Roman" w:cs="Times New Roman"/>
          <w:sz w:val="24"/>
          <w:szCs w:val="24"/>
        </w:rPr>
        <w:t xml:space="preserve">as </w:t>
      </w:r>
      <w:r w:rsidR="00837B5E">
        <w:rPr>
          <w:rFonts w:ascii="Times New Roman" w:hAnsi="Times New Roman" w:cs="Times New Roman"/>
          <w:sz w:val="24"/>
          <w:szCs w:val="24"/>
        </w:rPr>
        <w:t>“</w:t>
      </w:r>
      <w:r w:rsidR="00B72FB3">
        <w:rPr>
          <w:rFonts w:ascii="Times New Roman" w:hAnsi="Times New Roman" w:cs="Times New Roman"/>
          <w:sz w:val="24"/>
          <w:szCs w:val="24"/>
        </w:rPr>
        <w:t>Trustee</w:t>
      </w:r>
      <w:r w:rsidR="00837B5E">
        <w:rPr>
          <w:rFonts w:ascii="Times New Roman" w:hAnsi="Times New Roman" w:cs="Times New Roman"/>
          <w:sz w:val="24"/>
          <w:szCs w:val="24"/>
        </w:rPr>
        <w:t>”</w:t>
      </w:r>
      <w:r w:rsidR="00B72FB3">
        <w:rPr>
          <w:rFonts w:ascii="Times New Roman" w:hAnsi="Times New Roman" w:cs="Times New Roman"/>
          <w:sz w:val="24"/>
          <w:szCs w:val="24"/>
        </w:rPr>
        <w:t xml:space="preserve"> on behalf of the </w:t>
      </w:r>
      <w:r w:rsidR="00837B5E">
        <w:rPr>
          <w:rFonts w:ascii="Times New Roman" w:hAnsi="Times New Roman" w:cs="Times New Roman"/>
          <w:sz w:val="24"/>
          <w:szCs w:val="24"/>
        </w:rPr>
        <w:t>l</w:t>
      </w:r>
      <w:r w:rsidR="00C32DE1">
        <w:rPr>
          <w:rFonts w:ascii="Times New Roman" w:hAnsi="Times New Roman" w:cs="Times New Roman"/>
          <w:sz w:val="24"/>
          <w:szCs w:val="24"/>
        </w:rPr>
        <w:t>egally nonexistent</w:t>
      </w:r>
      <w:r>
        <w:rPr>
          <w:rFonts w:ascii="Times New Roman" w:hAnsi="Times New Roman" w:cs="Times New Roman"/>
          <w:sz w:val="24"/>
          <w:szCs w:val="24"/>
        </w:rPr>
        <w:t xml:space="preserve"> Insurance Trust then sued Heritage</w:t>
      </w:r>
      <w:r w:rsidR="00715488">
        <w:rPr>
          <w:rFonts w:ascii="Times New Roman" w:hAnsi="Times New Roman" w:cs="Times New Roman"/>
          <w:sz w:val="24"/>
          <w:szCs w:val="24"/>
        </w:rPr>
        <w:t xml:space="preserve"> </w:t>
      </w:r>
      <w:r>
        <w:rPr>
          <w:rFonts w:ascii="Times New Roman" w:hAnsi="Times New Roman" w:cs="Times New Roman"/>
          <w:sz w:val="24"/>
          <w:szCs w:val="24"/>
        </w:rPr>
        <w:t>in the Circuit Court of Cook County, Illinois (the "Life Insurance Litigation")</w:t>
      </w:r>
      <w:r w:rsidR="00C32DE1">
        <w:rPr>
          <w:rFonts w:ascii="Times New Roman" w:hAnsi="Times New Roman" w:cs="Times New Roman"/>
          <w:sz w:val="24"/>
          <w:szCs w:val="24"/>
        </w:rPr>
        <w:t xml:space="preserve"> for Breach of Contract for Heritage’s failure to pay the claim to the legally nonexistent trust</w:t>
      </w:r>
      <w:r>
        <w:rPr>
          <w:rFonts w:ascii="Times New Roman" w:hAnsi="Times New Roman" w:cs="Times New Roman"/>
          <w:sz w:val="24"/>
          <w:szCs w:val="24"/>
        </w:rPr>
        <w:t>. The case has</w:t>
      </w:r>
      <w:r w:rsidR="00715488">
        <w:rPr>
          <w:rFonts w:ascii="Times New Roman" w:hAnsi="Times New Roman" w:cs="Times New Roman"/>
          <w:sz w:val="24"/>
          <w:szCs w:val="24"/>
        </w:rPr>
        <w:t xml:space="preserve"> </w:t>
      </w:r>
      <w:r>
        <w:rPr>
          <w:rFonts w:ascii="Times New Roman" w:hAnsi="Times New Roman" w:cs="Times New Roman"/>
          <w:sz w:val="24"/>
          <w:szCs w:val="24"/>
        </w:rPr>
        <w:t>since been removed to the United States District Court for the Northern District of Illinois in</w:t>
      </w:r>
      <w:r w:rsidR="00715488">
        <w:rPr>
          <w:rFonts w:ascii="Times New Roman" w:hAnsi="Times New Roman" w:cs="Times New Roman"/>
          <w:sz w:val="24"/>
          <w:szCs w:val="24"/>
        </w:rPr>
        <w:t xml:space="preserve"> </w:t>
      </w:r>
      <w:r>
        <w:rPr>
          <w:rFonts w:ascii="Times New Roman" w:hAnsi="Times New Roman" w:cs="Times New Roman"/>
          <w:sz w:val="24"/>
          <w:szCs w:val="24"/>
        </w:rPr>
        <w:t>Chicago</w:t>
      </w:r>
      <w:r w:rsidR="00486A60">
        <w:rPr>
          <w:rFonts w:ascii="Times New Roman" w:hAnsi="Times New Roman" w:cs="Times New Roman"/>
          <w:sz w:val="24"/>
          <w:szCs w:val="24"/>
        </w:rPr>
        <w:t xml:space="preserve"> under the tutelage of the Honorable Amy St. Eve</w:t>
      </w:r>
      <w:r>
        <w:rPr>
          <w:rFonts w:ascii="Times New Roman" w:hAnsi="Times New Roman" w:cs="Times New Roman"/>
          <w:sz w:val="24"/>
          <w:szCs w:val="24"/>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Estate of Simon Bernstein filed a Motion to Intervene in the Life Insurance</w:t>
      </w:r>
      <w:r w:rsidR="00715488">
        <w:rPr>
          <w:rFonts w:ascii="Times New Roman" w:hAnsi="Times New Roman" w:cs="Times New Roman"/>
          <w:sz w:val="24"/>
          <w:szCs w:val="24"/>
        </w:rPr>
        <w:t xml:space="preserve"> </w:t>
      </w:r>
      <w:r>
        <w:rPr>
          <w:rFonts w:ascii="Times New Roman" w:hAnsi="Times New Roman" w:cs="Times New Roman"/>
          <w:sz w:val="24"/>
          <w:szCs w:val="24"/>
        </w:rPr>
        <w:t>Litigation to assert the Estate's interest in the life insurance proceeds. The Plaintiffs</w:t>
      </w:r>
      <w:r w:rsidR="00486A60">
        <w:rPr>
          <w:rFonts w:ascii="Times New Roman" w:hAnsi="Times New Roman" w:cs="Times New Roman"/>
          <w:sz w:val="24"/>
          <w:szCs w:val="24"/>
        </w:rPr>
        <w:t>, including TED acting as “Trustee”</w:t>
      </w:r>
      <w:r w:rsidR="00D964BE">
        <w:rPr>
          <w:rFonts w:ascii="Times New Roman" w:hAnsi="Times New Roman" w:cs="Times New Roman"/>
          <w:sz w:val="24"/>
          <w:szCs w:val="24"/>
        </w:rPr>
        <w:t xml:space="preserve">, after </w:t>
      </w:r>
      <w:r w:rsidR="00C32DE1">
        <w:rPr>
          <w:rFonts w:ascii="Times New Roman" w:hAnsi="Times New Roman" w:cs="Times New Roman"/>
          <w:sz w:val="24"/>
          <w:szCs w:val="24"/>
        </w:rPr>
        <w:t>SPALLINA initially filed the death benefit claim as the “Trustee”</w:t>
      </w:r>
      <w:r w:rsidR="00486A60">
        <w:rPr>
          <w:rFonts w:ascii="Times New Roman" w:hAnsi="Times New Roman" w:cs="Times New Roman"/>
          <w:sz w:val="24"/>
          <w:szCs w:val="24"/>
        </w:rPr>
        <w:t xml:space="preserve"> </w:t>
      </w:r>
      <w:r w:rsidR="00486A60">
        <w:rPr>
          <w:rFonts w:ascii="Times New Roman" w:hAnsi="Times New Roman" w:cs="Times New Roman"/>
          <w:sz w:val="24"/>
          <w:szCs w:val="24"/>
        </w:rPr>
        <w:lastRenderedPageBreak/>
        <w:t>of the legally nonexistent trust,</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w:t>
      </w:r>
      <w:r>
        <w:rPr>
          <w:rFonts w:ascii="Times New Roman" w:hAnsi="Times New Roman" w:cs="Times New Roman"/>
          <w:i/>
          <w:iCs/>
          <w:sz w:val="23"/>
          <w:szCs w:val="23"/>
        </w:rPr>
        <w:t xml:space="preserve">(See, </w:t>
      </w:r>
      <w:r w:rsidRPr="00C32DE1">
        <w:rPr>
          <w:rFonts w:ascii="Times New Roman" w:hAnsi="Times New Roman" w:cs="Times New Roman"/>
          <w:sz w:val="24"/>
          <w:szCs w:val="24"/>
        </w:rPr>
        <w:t>Exhibit "D,"</w:t>
      </w:r>
      <w:r>
        <w:rPr>
          <w:rFonts w:ascii="Times New Roman" w:hAnsi="Times New Roman" w:cs="Times New Roman"/>
          <w:sz w:val="24"/>
          <w:szCs w:val="24"/>
        </w:rPr>
        <w:t xml:space="preserve"> attached).</w:t>
      </w:r>
    </w:p>
    <w:p w:rsidR="00551344" w:rsidRDefault="00551344" w:rsidP="007154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opening paragraph of the Opposition Memorandum states as follows:</w:t>
      </w:r>
    </w:p>
    <w:p w:rsidR="00715488" w:rsidRDefault="00715488" w:rsidP="00551344">
      <w:pPr>
        <w:autoSpaceDE w:val="0"/>
        <w:autoSpaceDN w:val="0"/>
        <w:adjustRightInd w:val="0"/>
        <w:spacing w:after="0" w:line="240" w:lineRule="auto"/>
        <w:rPr>
          <w:rFonts w:ascii="Times New Roman" w:hAnsi="Times New Roman" w:cs="Times New Roman"/>
          <w:b/>
          <w:bCs/>
          <w:sz w:val="24"/>
          <w:szCs w:val="24"/>
        </w:rPr>
      </w:pPr>
    </w:p>
    <w:p w:rsidR="00551344" w:rsidRDefault="00551344" w:rsidP="00496E40">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 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dtd 6/21/95, by </w:t>
      </w:r>
      <w:r w:rsidRPr="00D964BE">
        <w:rPr>
          <w:rFonts w:ascii="Times New Roman" w:hAnsi="Times New Roman" w:cs="Times New Roman"/>
          <w:b/>
          <w:sz w:val="24"/>
          <w:szCs w:val="24"/>
        </w:rPr>
        <w:t>TED BERNSTEIN, as Trustee</w:t>
      </w:r>
      <w:r>
        <w:rPr>
          <w:rFonts w:ascii="Times New Roman" w:hAnsi="Times New Roman" w:cs="Times New Roman"/>
          <w:sz w:val="24"/>
          <w:szCs w:val="24"/>
        </w:rPr>
        <w:t>, (collectively</w:t>
      </w:r>
      <w:r w:rsidR="00C63A4B">
        <w:rPr>
          <w:rFonts w:ascii="Times New Roman" w:hAnsi="Times New Roman" w:cs="Times New Roman"/>
          <w:sz w:val="24"/>
          <w:szCs w:val="24"/>
        </w:rPr>
        <w:t xml:space="preserve"> </w:t>
      </w:r>
      <w:r>
        <w:rPr>
          <w:rFonts w:ascii="Times New Roman" w:hAnsi="Times New Roman" w:cs="Times New Roman"/>
          <w:sz w:val="24"/>
          <w:szCs w:val="24"/>
        </w:rPr>
        <w:t xml:space="preserve">referred to as "BERNSTEIN TRUST"), </w:t>
      </w:r>
      <w:r>
        <w:rPr>
          <w:rFonts w:ascii="Times New Roman" w:hAnsi="Times New Roman" w:cs="Times New Roman"/>
          <w:b/>
          <w:bCs/>
          <w:sz w:val="23"/>
          <w:szCs w:val="23"/>
        </w:rPr>
        <w:t xml:space="preserve">TED BERNSTEIN, individually, </w:t>
      </w:r>
      <w:r>
        <w:rPr>
          <w:rFonts w:ascii="Times New Roman" w:hAnsi="Times New Roman" w:cs="Times New Roman"/>
          <w:sz w:val="24"/>
          <w:szCs w:val="24"/>
        </w:rPr>
        <w:t>PAMELA B.</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 and state as their Memorandum of</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Law in Opposition to the Estate of Simon Bernstein's Motion to Intervene as follows:</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496E40">
        <w:rPr>
          <w:rFonts w:ascii="Times New Roman" w:hAnsi="Times New Roman" w:cs="Times New Roman"/>
          <w:b/>
          <w:sz w:val="24"/>
          <w:szCs w:val="24"/>
        </w:rPr>
        <w:t>emphasis added</w:t>
      </w:r>
      <w:r>
        <w:rPr>
          <w:rFonts w:ascii="Times New Roman" w:hAnsi="Times New Roman" w:cs="Times New Roman"/>
          <w:sz w:val="24"/>
          <w:szCs w:val="24"/>
        </w:rPr>
        <w:t>)</w:t>
      </w:r>
    </w:p>
    <w:p w:rsidR="00C63A4B" w:rsidRDefault="00C63A4B" w:rsidP="00C63A4B">
      <w:pPr>
        <w:autoSpaceDE w:val="0"/>
        <w:autoSpaceDN w:val="0"/>
        <w:adjustRightInd w:val="0"/>
        <w:spacing w:after="0" w:line="240" w:lineRule="auto"/>
        <w:ind w:left="720"/>
        <w:rPr>
          <w:rFonts w:ascii="Times New Roman" w:hAnsi="Times New Roman" w:cs="Times New Roman"/>
          <w:sz w:val="24"/>
          <w:szCs w:val="24"/>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Pr>
          <w:rFonts w:ascii="Times New Roman" w:hAnsi="Times New Roman" w:cs="Times New Roman"/>
          <w:sz w:val="24"/>
          <w:szCs w:val="24"/>
        </w:rPr>
        <w:t>insurance proceeds is defeated because TED and his siblings (</w:t>
      </w:r>
      <w:r w:rsidRPr="00486A60">
        <w:rPr>
          <w:rFonts w:ascii="Times New Roman" w:hAnsi="Times New Roman" w:cs="Times New Roman"/>
          <w:b/>
          <w:sz w:val="24"/>
          <w:szCs w:val="24"/>
        </w:rPr>
        <w:t>other than Eliot</w:t>
      </w:r>
      <w:r>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 lost or missing</w:t>
      </w:r>
      <w:r>
        <w:rPr>
          <w:rFonts w:ascii="Times New Roman" w:hAnsi="Times New Roman" w:cs="Times New Roman"/>
          <w:sz w:val="24"/>
          <w:szCs w:val="24"/>
        </w:rPr>
        <w:t xml:space="preserve"> Insurance Trust</w:t>
      </w:r>
      <w:r w:rsidR="00C63A4B">
        <w:rPr>
          <w:rFonts w:ascii="Times New Roman" w:hAnsi="Times New Roman" w:cs="Times New Roman"/>
          <w:sz w:val="24"/>
          <w:szCs w:val="24"/>
        </w:rPr>
        <w:t xml:space="preserve">. Despite the opposition of TED </w:t>
      </w:r>
      <w:r>
        <w:rPr>
          <w:rFonts w:ascii="Times New Roman" w:hAnsi="Times New Roman" w:cs="Times New Roman"/>
          <w:sz w:val="23"/>
          <w:szCs w:val="23"/>
        </w:rPr>
        <w:t>BERNSTEIN to the Intervention, the court has granted the Estate's Motion to Intervene. TED is</w:t>
      </w:r>
      <w:r w:rsidR="00C63A4B">
        <w:rPr>
          <w:rFonts w:ascii="Times New Roman" w:hAnsi="Times New Roman" w:cs="Times New Roman"/>
          <w:sz w:val="23"/>
          <w:szCs w:val="23"/>
        </w:rPr>
        <w:t xml:space="preserve"> </w:t>
      </w:r>
      <w:r>
        <w:rPr>
          <w:rFonts w:ascii="Times New Roman" w:hAnsi="Times New Roman" w:cs="Times New Roman"/>
          <w:sz w:val="23"/>
          <w:szCs w:val="23"/>
        </w:rPr>
        <w:t>now an opposing party of record to the Estate's interest in the Life Insurance litigation.</w:t>
      </w:r>
    </w:p>
    <w:p w:rsidR="00CB52BB"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individually and as the alleged trustee of the alleged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personal interests above the interests of the Revocable Trust beneficiaries, who are</w:t>
      </w:r>
      <w:r w:rsidR="00D964BE">
        <w:rPr>
          <w:rFonts w:ascii="Times New Roman" w:hAnsi="Times New Roman" w:cs="Times New Roman"/>
          <w:sz w:val="23"/>
          <w:szCs w:val="23"/>
        </w:rPr>
        <w:t xml:space="preserve"> allegedly</w:t>
      </w:r>
      <w:r>
        <w:rPr>
          <w:rFonts w:ascii="Times New Roman" w:hAnsi="Times New Roman" w:cs="Times New Roman"/>
          <w:sz w:val="23"/>
          <w:szCs w:val="23"/>
        </w:rPr>
        <w:t xml:space="preserve"> 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D964BE">
        <w:rPr>
          <w:rFonts w:ascii="Times New Roman" w:hAnsi="Times New Roman" w:cs="Times New Roman"/>
          <w:sz w:val="23"/>
          <w:szCs w:val="23"/>
        </w:rPr>
        <w:t xml:space="preserve"> or may be Eliot, Jill and Lisa</w:t>
      </w:r>
      <w:r>
        <w:rPr>
          <w:rFonts w:ascii="Times New Roman" w:hAnsi="Times New Roman" w:cs="Times New Roman"/>
          <w:sz w:val="23"/>
          <w:szCs w:val="23"/>
        </w:rPr>
        <w:t>, through TED's open, notorious and public opposition to the Estate's</w:t>
      </w:r>
      <w:r w:rsidR="00C63A4B">
        <w:rPr>
          <w:rFonts w:ascii="Times New Roman" w:hAnsi="Times New Roman" w:cs="Times New Roman"/>
          <w:sz w:val="23"/>
          <w:szCs w:val="23"/>
        </w:rPr>
        <w:t xml:space="preserve"> </w:t>
      </w:r>
      <w:r>
        <w:rPr>
          <w:rFonts w:ascii="Times New Roman" w:hAnsi="Times New Roman" w:cs="Times New Roman"/>
          <w:sz w:val="23"/>
          <w:szCs w:val="23"/>
        </w:rPr>
        <w:t>intervention in the Life Insurance Litigation. This creates an inherent conflict of interest for</w:t>
      </w:r>
      <w:r w:rsidR="00C63A4B">
        <w:rPr>
          <w:rFonts w:ascii="Times New Roman" w:hAnsi="Times New Roman" w:cs="Times New Roman"/>
          <w:sz w:val="23"/>
          <w:szCs w:val="23"/>
        </w:rPr>
        <w:t xml:space="preserve"> </w:t>
      </w:r>
      <w:r>
        <w:rPr>
          <w:rFonts w:ascii="Times New Roman" w:hAnsi="Times New Roman" w:cs="Times New Roman"/>
          <w:sz w:val="23"/>
          <w:szCs w:val="23"/>
        </w:rPr>
        <w:t>TED. TED, as successor trustee of the Revocable Trust, owes a duty of loyalty 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 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interest. The Estate and trust beneficiaries are </w:t>
      </w:r>
      <w:r w:rsidR="00C63A4B">
        <w:rPr>
          <w:rFonts w:ascii="Times New Roman" w:hAnsi="Times New Roman" w:cs="Times New Roman"/>
          <w:sz w:val="23"/>
          <w:szCs w:val="23"/>
        </w:rPr>
        <w:t xml:space="preserve">alleged to be </w:t>
      </w:r>
      <w:r>
        <w:rPr>
          <w:rFonts w:ascii="Times New Roman" w:hAnsi="Times New Roman" w:cs="Times New Roman"/>
          <w:sz w:val="23"/>
          <w:szCs w:val="23"/>
        </w:rPr>
        <w:t>the grandchildren of Simon Bernstein</w:t>
      </w:r>
      <w:r w:rsidR="00C63A4B">
        <w:rPr>
          <w:rFonts w:ascii="Times New Roman" w:hAnsi="Times New Roman" w:cs="Times New Roman"/>
          <w:sz w:val="23"/>
          <w:szCs w:val="23"/>
        </w:rPr>
        <w:t>, although Eliot has challenged these documents</w:t>
      </w:r>
      <w:r w:rsidR="00D964BE">
        <w:rPr>
          <w:rFonts w:ascii="Times New Roman" w:hAnsi="Times New Roman" w:cs="Times New Roman"/>
          <w:sz w:val="23"/>
          <w:szCs w:val="23"/>
        </w:rPr>
        <w:t xml:space="preserve"> done days before Simon’s death</w:t>
      </w:r>
      <w:r w:rsidR="00C63A4B">
        <w:rPr>
          <w:rFonts w:ascii="Times New Roman" w:hAnsi="Times New Roman" w:cs="Times New Roman"/>
          <w:sz w:val="23"/>
          <w:szCs w:val="23"/>
        </w:rPr>
        <w:t xml:space="preserve"> validity, especially in light of already proven</w:t>
      </w:r>
      <w:r w:rsidR="00CB52BB">
        <w:rPr>
          <w:rFonts w:ascii="Times New Roman" w:hAnsi="Times New Roman" w:cs="Times New Roman"/>
          <w:sz w:val="23"/>
          <w:szCs w:val="23"/>
        </w:rPr>
        <w:t>, admitted and alleged</w:t>
      </w:r>
      <w:r w:rsidR="00C63A4B">
        <w:rPr>
          <w:rFonts w:ascii="Times New Roman" w:hAnsi="Times New Roman" w:cs="Times New Roman"/>
          <w:sz w:val="23"/>
          <w:szCs w:val="23"/>
        </w:rPr>
        <w:t xml:space="preserve"> crimes committed in Shirley</w:t>
      </w:r>
      <w:r w:rsidR="00CB52BB">
        <w:rPr>
          <w:rFonts w:ascii="Times New Roman" w:hAnsi="Times New Roman" w:cs="Times New Roman"/>
          <w:sz w:val="23"/>
          <w:szCs w:val="23"/>
        </w:rPr>
        <w:t xml:space="preserve"> and Simon’s</w:t>
      </w:r>
      <w:r w:rsidR="00C63A4B">
        <w:rPr>
          <w:rFonts w:ascii="Times New Roman" w:hAnsi="Times New Roman" w:cs="Times New Roman"/>
          <w:sz w:val="23"/>
          <w:szCs w:val="23"/>
        </w:rPr>
        <w:t xml:space="preserve"> Estate and Trusts</w:t>
      </w:r>
      <w:r w:rsidR="00CB52BB">
        <w:rPr>
          <w:rFonts w:ascii="Times New Roman" w:hAnsi="Times New Roman" w:cs="Times New Roman"/>
          <w:sz w:val="23"/>
          <w:szCs w:val="23"/>
        </w:rPr>
        <w:t>.  The crimes,</w:t>
      </w:r>
      <w:r w:rsidR="00C63A4B">
        <w:rPr>
          <w:rFonts w:ascii="Times New Roman" w:hAnsi="Times New Roman" w:cs="Times New Roman"/>
          <w:sz w:val="23"/>
          <w:szCs w:val="23"/>
        </w:rPr>
        <w:t xml:space="preserve"> includ</w:t>
      </w:r>
      <w:r w:rsidR="00CB52BB">
        <w:rPr>
          <w:rFonts w:ascii="Times New Roman" w:hAnsi="Times New Roman" w:cs="Times New Roman"/>
          <w:sz w:val="23"/>
          <w:szCs w:val="23"/>
        </w:rPr>
        <w:t>e</w:t>
      </w:r>
      <w:r w:rsidR="00C63A4B">
        <w:rPr>
          <w:rFonts w:ascii="Times New Roman" w:hAnsi="Times New Roman" w:cs="Times New Roman"/>
          <w:sz w:val="23"/>
          <w:szCs w:val="23"/>
        </w:rPr>
        <w:t xml:space="preserve"> but </w:t>
      </w:r>
      <w:r w:rsidR="00CB52BB">
        <w:rPr>
          <w:rFonts w:ascii="Times New Roman" w:hAnsi="Times New Roman" w:cs="Times New Roman"/>
          <w:sz w:val="23"/>
          <w:szCs w:val="23"/>
        </w:rPr>
        <w:t xml:space="preserve">are </w:t>
      </w:r>
      <w:r w:rsidR="00C63A4B">
        <w:rPr>
          <w:rFonts w:ascii="Times New Roman" w:hAnsi="Times New Roman" w:cs="Times New Roman"/>
          <w:sz w:val="23"/>
          <w:szCs w:val="23"/>
        </w:rPr>
        <w:t xml:space="preserve">not limited to, </w:t>
      </w:r>
    </w:p>
    <w:p w:rsidR="00CB52BB" w:rsidRDefault="00C63A4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six</w:t>
      </w:r>
      <w:r w:rsidR="00CB52BB" w:rsidRPr="00CB52BB">
        <w:rPr>
          <w:rFonts w:ascii="Times New Roman" w:hAnsi="Times New Roman" w:cs="Times New Roman"/>
          <w:sz w:val="23"/>
          <w:szCs w:val="23"/>
        </w:rPr>
        <w:t xml:space="preserve"> admitted</w:t>
      </w:r>
      <w:r w:rsidRPr="00CB52BB">
        <w:rPr>
          <w:rFonts w:ascii="Times New Roman" w:hAnsi="Times New Roman" w:cs="Times New Roman"/>
          <w:sz w:val="23"/>
          <w:szCs w:val="23"/>
        </w:rPr>
        <w:t xml:space="preserve"> instance</w:t>
      </w:r>
      <w:r w:rsidR="00CB52BB" w:rsidRPr="00CB52BB">
        <w:rPr>
          <w:rFonts w:ascii="Times New Roman" w:hAnsi="Times New Roman" w:cs="Times New Roman"/>
          <w:sz w:val="23"/>
          <w:szCs w:val="23"/>
        </w:rPr>
        <w:t>s</w:t>
      </w:r>
      <w:r w:rsidRPr="00CB52BB">
        <w:rPr>
          <w:rFonts w:ascii="Times New Roman" w:hAnsi="Times New Roman" w:cs="Times New Roman"/>
          <w:sz w:val="23"/>
          <w:szCs w:val="23"/>
        </w:rPr>
        <w:t xml:space="preserve"> of forgery (including Post Mortem for Simon), </w:t>
      </w:r>
    </w:p>
    <w:p w:rsidR="00CB52BB" w:rsidRDefault="00CB52B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lastRenderedPageBreak/>
        <w:t xml:space="preserve">a </w:t>
      </w:r>
      <w:r w:rsidR="00C63A4B" w:rsidRPr="00CB52BB">
        <w:rPr>
          <w:rFonts w:ascii="Times New Roman" w:hAnsi="Times New Roman" w:cs="Times New Roman"/>
          <w:sz w:val="23"/>
          <w:szCs w:val="23"/>
        </w:rPr>
        <w:t xml:space="preserve">proven felony conviction rendered for </w:t>
      </w:r>
      <w:r w:rsidRPr="00CB52BB">
        <w:rPr>
          <w:rFonts w:ascii="Times New Roman" w:hAnsi="Times New Roman" w:cs="Times New Roman"/>
          <w:sz w:val="23"/>
          <w:szCs w:val="23"/>
        </w:rPr>
        <w:t xml:space="preserve">an </w:t>
      </w:r>
      <w:r w:rsidR="00C63A4B" w:rsidRPr="00CB52BB">
        <w:rPr>
          <w:rFonts w:ascii="Times New Roman" w:hAnsi="Times New Roman" w:cs="Times New Roman"/>
          <w:sz w:val="23"/>
          <w:szCs w:val="23"/>
        </w:rPr>
        <w:t xml:space="preserve">admitted six fraudulent notarizations (including Post Mortem for Simon), </w:t>
      </w:r>
    </w:p>
    <w:p w:rsidR="00CB52BB" w:rsidRDefault="00CB52B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 xml:space="preserve">an </w:t>
      </w:r>
      <w:r w:rsidR="00C63A4B" w:rsidRPr="00CB52BB">
        <w:rPr>
          <w:rFonts w:ascii="Times New Roman" w:hAnsi="Times New Roman" w:cs="Times New Roman"/>
          <w:sz w:val="23"/>
          <w:szCs w:val="23"/>
        </w:rPr>
        <w:t>admitted fraudulent alteration of a Shirley’s Trust document</w:t>
      </w:r>
      <w:r w:rsidRPr="00CB52BB">
        <w:rPr>
          <w:rFonts w:ascii="Times New Roman" w:hAnsi="Times New Roman" w:cs="Times New Roman"/>
          <w:sz w:val="23"/>
          <w:szCs w:val="23"/>
        </w:rPr>
        <w:t xml:space="preserve"> by SPALLINA</w:t>
      </w:r>
      <w:r w:rsidR="00C63A4B" w:rsidRPr="00CB52BB">
        <w:rPr>
          <w:rFonts w:ascii="Times New Roman" w:hAnsi="Times New Roman" w:cs="Times New Roman"/>
          <w:sz w:val="23"/>
          <w:szCs w:val="23"/>
        </w:rPr>
        <w:t xml:space="preserve">, </w:t>
      </w:r>
    </w:p>
    <w:p w:rsidR="00CB52BB" w:rsidRDefault="00C63A4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Fraud on the Court through fraudulent and false instruments posited in the Court by Officers of the Court</w:t>
      </w:r>
      <w:r w:rsidR="00CB52BB" w:rsidRPr="00CB52BB">
        <w:rPr>
          <w:rFonts w:ascii="Times New Roman" w:hAnsi="Times New Roman" w:cs="Times New Roman"/>
          <w:sz w:val="23"/>
          <w:szCs w:val="23"/>
        </w:rPr>
        <w:t xml:space="preserve"> and Tescher &amp; Spallina, PA</w:t>
      </w:r>
      <w:r w:rsidR="00CB52BB">
        <w:rPr>
          <w:rFonts w:ascii="Times New Roman" w:hAnsi="Times New Roman" w:cs="Times New Roman"/>
          <w:sz w:val="23"/>
          <w:szCs w:val="23"/>
        </w:rPr>
        <w:t xml:space="preserve"> law firm</w:t>
      </w:r>
      <w:r w:rsidR="00CB52BB" w:rsidRPr="00CB52BB">
        <w:rPr>
          <w:rFonts w:ascii="Times New Roman" w:hAnsi="Times New Roman" w:cs="Times New Roman"/>
          <w:sz w:val="23"/>
          <w:szCs w:val="23"/>
        </w:rPr>
        <w:t xml:space="preserve">, </w:t>
      </w:r>
      <w:r w:rsidRPr="00CB52BB">
        <w:rPr>
          <w:rFonts w:ascii="Times New Roman" w:hAnsi="Times New Roman" w:cs="Times New Roman"/>
          <w:sz w:val="23"/>
          <w:szCs w:val="23"/>
        </w:rPr>
        <w:t>acting on behalf of a DEAD Personal Representative to close the Estate of Shirley</w:t>
      </w:r>
      <w:r w:rsidR="00CB52BB">
        <w:rPr>
          <w:rFonts w:ascii="Times New Roman" w:hAnsi="Times New Roman" w:cs="Times New Roman"/>
          <w:sz w:val="23"/>
          <w:szCs w:val="23"/>
        </w:rPr>
        <w:t>,</w:t>
      </w:r>
      <w:r w:rsidR="00CB52BB" w:rsidRPr="00CB52BB">
        <w:rPr>
          <w:rFonts w:ascii="Times New Roman" w:hAnsi="Times New Roman" w:cs="Times New Roman"/>
          <w:sz w:val="23"/>
          <w:szCs w:val="23"/>
        </w:rPr>
        <w:t xml:space="preserve"> and</w:t>
      </w:r>
      <w:r w:rsidR="00CB52BB">
        <w:rPr>
          <w:rFonts w:ascii="Times New Roman" w:hAnsi="Times New Roman" w:cs="Times New Roman"/>
          <w:sz w:val="23"/>
          <w:szCs w:val="23"/>
        </w:rPr>
        <w:t>,</w:t>
      </w:r>
    </w:p>
    <w:p w:rsidR="00C63A4B" w:rsidRPr="00CB52BB" w:rsidRDefault="00486A60"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the Governor Rick Scott’s Notary Public Division’s findings of improper notarizations</w:t>
      </w:r>
      <w:r w:rsidR="00CB52BB" w:rsidRPr="00CB52BB">
        <w:rPr>
          <w:rFonts w:ascii="Times New Roman" w:hAnsi="Times New Roman" w:cs="Times New Roman"/>
          <w:sz w:val="23"/>
          <w:szCs w:val="23"/>
        </w:rPr>
        <w:t xml:space="preserve"> on Simon’s alleged 2012 Will and Amended and Restated Simon Bernstein Trust done 48 days before his death.  The legally invalid notarizations</w:t>
      </w:r>
      <w:r w:rsidRPr="00CB52BB">
        <w:rPr>
          <w:rFonts w:ascii="Times New Roman" w:hAnsi="Times New Roman" w:cs="Times New Roman"/>
          <w:sz w:val="23"/>
          <w:szCs w:val="23"/>
        </w:rPr>
        <w:t xml:space="preserve"> leave it unknown if Simon was present on the day of signing</w:t>
      </w:r>
      <w:r w:rsidR="00CB52BB" w:rsidRPr="00CB52BB">
        <w:rPr>
          <w:rFonts w:ascii="Times New Roman" w:hAnsi="Times New Roman" w:cs="Times New Roman"/>
          <w:sz w:val="23"/>
          <w:szCs w:val="23"/>
        </w:rPr>
        <w:t xml:space="preserve"> the documents and the only </w:t>
      </w:r>
      <w:r w:rsidRPr="00CB52BB">
        <w:rPr>
          <w:rFonts w:ascii="Times New Roman" w:hAnsi="Times New Roman" w:cs="Times New Roman"/>
          <w:sz w:val="23"/>
          <w:szCs w:val="23"/>
        </w:rPr>
        <w:t>witnesses to</w:t>
      </w:r>
      <w:r w:rsidR="00CB52BB" w:rsidRPr="00CB52BB">
        <w:rPr>
          <w:rFonts w:ascii="Times New Roman" w:hAnsi="Times New Roman" w:cs="Times New Roman"/>
          <w:sz w:val="23"/>
          <w:szCs w:val="23"/>
        </w:rPr>
        <w:t xml:space="preserve"> alleged signing of</w:t>
      </w:r>
      <w:r w:rsidRPr="00CB52BB">
        <w:rPr>
          <w:rFonts w:ascii="Times New Roman" w:hAnsi="Times New Roman" w:cs="Times New Roman"/>
          <w:sz w:val="23"/>
          <w:szCs w:val="23"/>
        </w:rPr>
        <w:t xml:space="preserve"> the document have already admitted to fraud</w:t>
      </w:r>
      <w:r w:rsidR="00CB52BB" w:rsidRPr="00CB52BB">
        <w:rPr>
          <w:rFonts w:ascii="Times New Roman" w:hAnsi="Times New Roman" w:cs="Times New Roman"/>
          <w:sz w:val="23"/>
          <w:szCs w:val="23"/>
        </w:rPr>
        <w:t>, SPALLINA and MORAN</w:t>
      </w:r>
      <w:r w:rsidR="00551344" w:rsidRPr="00CB52BB">
        <w:rPr>
          <w:rFonts w:ascii="Times New Roman" w:hAnsi="Times New Roman" w:cs="Times New Roman"/>
          <w:sz w:val="23"/>
          <w:szCs w:val="23"/>
        </w:rPr>
        <w:t xml:space="preserve">. </w:t>
      </w:r>
    </w:p>
    <w:p w:rsidR="004E0332"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means TED must support, or at the least not obstruct, the efforts of the Estate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7"/>
      </w:r>
      <w:r>
        <w:rPr>
          <w:rFonts w:ascii="Times New Roman" w:hAnsi="Times New Roman" w:cs="Times New Roman"/>
          <w:sz w:val="23"/>
          <w:szCs w:val="23"/>
        </w:rPr>
        <w:t xml:space="preserve">. </w:t>
      </w:r>
      <w:r w:rsidRPr="00C63A4B">
        <w:rPr>
          <w:rFonts w:ascii="Times New Roman" w:hAnsi="Times New Roman" w:cs="Times New Roman"/>
          <w:sz w:val="23"/>
          <w:szCs w:val="23"/>
        </w:rPr>
        <w:t xml:space="preserve">If </w:t>
      </w:r>
      <w:r>
        <w:rPr>
          <w:rFonts w:ascii="Times New Roman" w:hAnsi="Times New Roman" w:cs="Times New Roman"/>
          <w:sz w:val="23"/>
          <w:szCs w:val="23"/>
        </w:rPr>
        <w:t>so recovered,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 receive (when the Court determines the beneficiaries due to the residue effects of the crimes that attempted to change beneficiaries in the Estates and Trusts of Shirley and Simon</w:t>
      </w:r>
      <w:r w:rsidR="00CB52BB">
        <w:rPr>
          <w:rFonts w:ascii="Times New Roman" w:hAnsi="Times New Roman" w:cs="Times New Roman"/>
          <w:sz w:val="23"/>
          <w:szCs w:val="23"/>
        </w:rPr>
        <w:t xml:space="preserve"> that have caused intentional interferences and delays with expectancies</w:t>
      </w:r>
      <w:r>
        <w:rPr>
          <w:rFonts w:ascii="Times New Roman" w:hAnsi="Times New Roman" w:cs="Times New Roman"/>
          <w:sz w:val="23"/>
          <w:szCs w:val="23"/>
        </w:rPr>
        <w:t>. By opposing intervention by the Estate TED's actions expose</w:t>
      </w:r>
      <w:r w:rsidR="008A7328">
        <w:rPr>
          <w:rFonts w:ascii="Times New Roman" w:hAnsi="Times New Roman" w:cs="Times New Roman"/>
          <w:sz w:val="23"/>
          <w:szCs w:val="23"/>
        </w:rPr>
        <w:t>d</w:t>
      </w:r>
      <w:r>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Pr>
          <w:rFonts w:ascii="Times New Roman" w:hAnsi="Times New Roman" w:cs="Times New Roman"/>
          <w:sz w:val="23"/>
          <w:szCs w:val="23"/>
        </w:rPr>
        <w:t>assets to liability</w:t>
      </w:r>
      <w:r w:rsidR="00CB52BB">
        <w:rPr>
          <w:rFonts w:ascii="Times New Roman" w:hAnsi="Times New Roman" w:cs="Times New Roman"/>
          <w:sz w:val="23"/>
          <w:szCs w:val="23"/>
        </w:rPr>
        <w:t>.  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8A7328">
        <w:rPr>
          <w:rFonts w:ascii="Times New Roman" w:hAnsi="Times New Roman" w:cs="Times New Roman"/>
          <w:sz w:val="23"/>
          <w:szCs w:val="23"/>
        </w:rPr>
        <w:t>Robert Spallina, Esq. and Donald Tescher, Esq.</w:t>
      </w:r>
      <w:r w:rsidR="00CB52BB">
        <w:rPr>
          <w:rFonts w:ascii="Times New Roman" w:hAnsi="Times New Roman" w:cs="Times New Roman"/>
          <w:sz w:val="23"/>
          <w:szCs w:val="23"/>
        </w:rPr>
        <w:t xml:space="preserve"> to the Estate,</w:t>
      </w:r>
      <w:r w:rsidR="008A7328">
        <w:rPr>
          <w:rFonts w:ascii="Times New Roman" w:hAnsi="Times New Roman" w:cs="Times New Roman"/>
          <w:sz w:val="23"/>
          <w:szCs w:val="23"/>
        </w:rPr>
        <w:t xml:space="preserve"> failed to file any intervener action on behalf of the Estate and in fact aided and abetted TED’S efforts</w:t>
      </w:r>
      <w:r w:rsidR="00CB52BB">
        <w:rPr>
          <w:rFonts w:ascii="Times New Roman" w:hAnsi="Times New Roman" w:cs="Times New Roman"/>
          <w:sz w:val="23"/>
          <w:szCs w:val="23"/>
        </w:rPr>
        <w:t xml:space="preserve"> to convert the asset of the Estate to TED</w:t>
      </w:r>
      <w:r w:rsidR="008A7328">
        <w:rPr>
          <w:rFonts w:ascii="Times New Roman" w:hAnsi="Times New Roman" w:cs="Times New Roman"/>
          <w:sz w:val="23"/>
          <w:szCs w:val="23"/>
        </w:rPr>
        <w:t xml:space="preserve"> by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his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sidR="00D0033F">
        <w:rPr>
          <w:rFonts w:ascii="Times New Roman" w:hAnsi="Times New Roman" w:cs="Times New Roman"/>
          <w:sz w:val="23"/>
          <w:szCs w:val="23"/>
        </w:rPr>
        <w:lastRenderedPageBreak/>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 fraudulently acted as the “Trustee” of the primary beneficiary “LaSalle National Trust NA” at his business address, as evidenced in Exhibit C</w:t>
      </w:r>
      <w:r w:rsidR="00D0033F">
        <w:rPr>
          <w:rFonts w:ascii="Times New Roman" w:hAnsi="Times New Roman" w:cs="Times New Roman"/>
          <w:sz w:val="23"/>
          <w:szCs w:val="23"/>
        </w:rPr>
        <w:t>.  W</w:t>
      </w:r>
      <w:r w:rsidR="008A7328">
        <w:rPr>
          <w:rFonts w:ascii="Times New Roman" w:hAnsi="Times New Roman" w:cs="Times New Roman"/>
          <w:sz w:val="23"/>
          <w:szCs w:val="23"/>
        </w:rPr>
        <w:t xml:space="preserve">hen </w:t>
      </w:r>
      <w:r w:rsidR="00D0033F">
        <w:rPr>
          <w:rFonts w:ascii="Times New Roman" w:hAnsi="Times New Roman" w:cs="Times New Roman"/>
          <w:sz w:val="23"/>
          <w:szCs w:val="23"/>
        </w:rPr>
        <w:t xml:space="preserve">the carrier DENIED </w:t>
      </w:r>
      <w:r w:rsidR="001953AF">
        <w:rPr>
          <w:rFonts w:ascii="Times New Roman" w:hAnsi="Times New Roman" w:cs="Times New Roman"/>
          <w:sz w:val="23"/>
          <w:szCs w:val="23"/>
        </w:rPr>
        <w:t>SPALLINA’s</w:t>
      </w:r>
      <w:r w:rsidR="00D0033F">
        <w:rPr>
          <w:rFonts w:ascii="Times New Roman" w:hAnsi="Times New Roman" w:cs="Times New Roman"/>
          <w:sz w:val="23"/>
          <w:szCs w:val="23"/>
        </w:rPr>
        <w:t xml:space="preserve"> claim</w:t>
      </w:r>
      <w:r w:rsidR="008A7328">
        <w:rPr>
          <w:rFonts w:ascii="Times New Roman" w:hAnsi="Times New Roman" w:cs="Times New Roman"/>
          <w:sz w:val="23"/>
          <w:szCs w:val="23"/>
        </w:rPr>
        <w:t xml:space="preserve">, TED filed the </w:t>
      </w:r>
      <w:r w:rsidR="00D0033F">
        <w:rPr>
          <w:rFonts w:ascii="Times New Roman" w:hAnsi="Times New Roman" w:cs="Times New Roman"/>
          <w:sz w:val="23"/>
          <w:szCs w:val="23"/>
        </w:rPr>
        <w:t>Insurance L</w:t>
      </w:r>
      <w:r w:rsidR="008A7328">
        <w:rPr>
          <w:rFonts w:ascii="Times New Roman" w:hAnsi="Times New Roman" w:cs="Times New Roman"/>
          <w:sz w:val="23"/>
          <w:szCs w:val="23"/>
        </w:rPr>
        <w:t xml:space="preserve">itigation as the Trustee of the lost trust and not </w:t>
      </w:r>
      <w:r w:rsidR="00D0033F">
        <w:rPr>
          <w:rFonts w:ascii="Times New Roman" w:hAnsi="Times New Roman" w:cs="Times New Roman"/>
          <w:sz w:val="23"/>
          <w:szCs w:val="23"/>
        </w:rPr>
        <w:t>SPALLINA</w:t>
      </w:r>
      <w:r w:rsidR="008A7328">
        <w:rPr>
          <w:rFonts w:ascii="Times New Roman" w:hAnsi="Times New Roman" w:cs="Times New Roman"/>
          <w:sz w:val="23"/>
          <w:szCs w:val="23"/>
        </w:rPr>
        <w:t>.</w:t>
      </w:r>
      <w:r w:rsidR="00D0033F">
        <w:rPr>
          <w:rFonts w:ascii="Times New Roman" w:hAnsi="Times New Roman" w:cs="Times New Roman"/>
          <w:sz w:val="23"/>
          <w:szCs w:val="23"/>
        </w:rPr>
        <w:t xml:space="preserve">    </w:t>
      </w:r>
      <w:r w:rsidR="00183610">
        <w:rPr>
          <w:rFonts w:ascii="Times New Roman" w:hAnsi="Times New Roman" w:cs="Times New Roman"/>
          <w:sz w:val="23"/>
          <w:szCs w:val="23"/>
        </w:rPr>
        <w:t>However, 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sidR="001953AF">
        <w:rPr>
          <w:rFonts w:ascii="Times New Roman" w:hAnsi="Times New Roman" w:cs="Times New Roman"/>
          <w:sz w:val="23"/>
          <w:szCs w:val="23"/>
        </w:rPr>
        <w:t xml:space="preserve"> for various of their fraudulent attempts to collect the proceeds outside the Estate.</w:t>
      </w:r>
      <w:r w:rsidR="00D0656A">
        <w:rPr>
          <w:rFonts w:ascii="Times New Roman" w:hAnsi="Times New Roman" w:cs="Times New Roman"/>
          <w:sz w:val="23"/>
          <w:szCs w:val="23"/>
        </w:rPr>
        <w:t xml:space="preserve">  </w:t>
      </w:r>
    </w:p>
    <w:p w:rsidR="00551344" w:rsidRDefault="00D0656A"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w:t>
      </w:r>
      <w:r w:rsidR="008A7328">
        <w:rPr>
          <w:rFonts w:ascii="Times New Roman" w:hAnsi="Times New Roman" w:cs="Times New Roman"/>
          <w:sz w:val="23"/>
          <w:szCs w:val="23"/>
        </w:rPr>
        <w:t>hanks to</w:t>
      </w:r>
      <w:r w:rsidR="004E0332">
        <w:rPr>
          <w:rFonts w:ascii="Times New Roman" w:hAnsi="Times New Roman" w:cs="Times New Roman"/>
          <w:sz w:val="23"/>
          <w:szCs w:val="23"/>
        </w:rPr>
        <w:t>,</w:t>
      </w:r>
      <w:r w:rsidR="008A7328">
        <w:rPr>
          <w:rFonts w:ascii="Times New Roman" w:hAnsi="Times New Roman" w:cs="Times New Roman"/>
          <w:sz w:val="23"/>
          <w:szCs w:val="23"/>
        </w:rPr>
        <w:t xml:space="preserve"> this Court</w:t>
      </w:r>
      <w:r w:rsidR="00183610">
        <w:rPr>
          <w:rFonts w:ascii="Times New Roman" w:hAnsi="Times New Roman" w:cs="Times New Roman"/>
          <w:sz w:val="23"/>
          <w:szCs w:val="23"/>
        </w:rPr>
        <w:t>,</w:t>
      </w:r>
      <w:r>
        <w:rPr>
          <w:rFonts w:ascii="Times New Roman" w:hAnsi="Times New Roman" w:cs="Times New Roman"/>
          <w:sz w:val="23"/>
          <w:szCs w:val="23"/>
        </w:rPr>
        <w:t xml:space="preserve"> William Stansbury</w:t>
      </w:r>
      <w:r w:rsidR="003A2926">
        <w:rPr>
          <w:rFonts w:ascii="Times New Roman" w:hAnsi="Times New Roman" w:cs="Times New Roman"/>
          <w:sz w:val="23"/>
          <w:szCs w:val="23"/>
        </w:rPr>
        <w:t xml:space="preserve"> (who has financed the counsel for the beneficiaries and his interests as a Creditor)</w:t>
      </w:r>
      <w:r w:rsidR="00183610">
        <w:rPr>
          <w:rFonts w:ascii="Times New Roman" w:hAnsi="Times New Roman" w:cs="Times New Roman"/>
          <w:sz w:val="23"/>
          <w:szCs w:val="23"/>
        </w:rPr>
        <w:t>,</w:t>
      </w:r>
      <w:r>
        <w:rPr>
          <w:rFonts w:ascii="Times New Roman" w:hAnsi="Times New Roman" w:cs="Times New Roman"/>
          <w:sz w:val="23"/>
          <w:szCs w:val="23"/>
        </w:rPr>
        <w:t xml:space="preserve"> </w:t>
      </w:r>
      <w:r w:rsidR="00183610">
        <w:rPr>
          <w:rFonts w:ascii="Times New Roman" w:hAnsi="Times New Roman" w:cs="Times New Roman"/>
          <w:sz w:val="23"/>
          <w:szCs w:val="23"/>
        </w:rPr>
        <w:t xml:space="preserve">Peter Feaman, Esq., </w:t>
      </w:r>
      <w:r>
        <w:rPr>
          <w:rFonts w:ascii="Times New Roman" w:hAnsi="Times New Roman" w:cs="Times New Roman"/>
          <w:sz w:val="23"/>
          <w:szCs w:val="23"/>
        </w:rPr>
        <w:t>Benjamin Brown</w:t>
      </w:r>
      <w:r w:rsidR="00183610">
        <w:rPr>
          <w:rFonts w:ascii="Times New Roman" w:hAnsi="Times New Roman" w:cs="Times New Roman"/>
          <w:sz w:val="23"/>
          <w:szCs w:val="23"/>
        </w:rPr>
        <w:t>, Esq.</w:t>
      </w:r>
      <w:r>
        <w:rPr>
          <w:rFonts w:ascii="Times New Roman" w:hAnsi="Times New Roman" w:cs="Times New Roman"/>
          <w:sz w:val="23"/>
          <w:szCs w:val="23"/>
        </w:rPr>
        <w:t xml:space="preserve"> and others</w:t>
      </w:r>
      <w:r w:rsidR="001953AF">
        <w:rPr>
          <w:rFonts w:ascii="Times New Roman" w:hAnsi="Times New Roman" w:cs="Times New Roman"/>
          <w:sz w:val="23"/>
          <w:szCs w:val="23"/>
        </w:rPr>
        <w:t>, the Estate is now represented</w:t>
      </w:r>
      <w:r w:rsidR="003A2926">
        <w:rPr>
          <w:rFonts w:ascii="Times New Roman" w:hAnsi="Times New Roman" w:cs="Times New Roman"/>
          <w:sz w:val="23"/>
          <w:szCs w:val="23"/>
        </w:rPr>
        <w:t xml:space="preserve"> by counsel</w:t>
      </w:r>
      <w:r w:rsidR="001953AF">
        <w:rPr>
          <w:rFonts w:ascii="Times New Roman" w:hAnsi="Times New Roman" w:cs="Times New Roman"/>
          <w:sz w:val="23"/>
          <w:szCs w:val="23"/>
        </w:rPr>
        <w:t>.  O</w:t>
      </w:r>
      <w:r>
        <w:rPr>
          <w:rFonts w:ascii="Times New Roman" w:hAnsi="Times New Roman" w:cs="Times New Roman"/>
          <w:sz w:val="23"/>
          <w:szCs w:val="23"/>
        </w:rPr>
        <w:t>nce the disgraced</w:t>
      </w:r>
      <w:r w:rsidR="004E0332">
        <w:rPr>
          <w:rFonts w:ascii="Times New Roman" w:hAnsi="Times New Roman" w:cs="Times New Roman"/>
          <w:sz w:val="23"/>
          <w:szCs w:val="23"/>
        </w:rPr>
        <w:t xml:space="preserve"> </w:t>
      </w:r>
      <w:r w:rsidR="00183610">
        <w:rPr>
          <w:rFonts w:ascii="Times New Roman" w:hAnsi="Times New Roman" w:cs="Times New Roman"/>
          <w:sz w:val="23"/>
          <w:szCs w:val="23"/>
        </w:rPr>
        <w:t>TESCHER</w:t>
      </w:r>
      <w:r>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Pr>
          <w:rFonts w:ascii="Times New Roman" w:hAnsi="Times New Roman" w:cs="Times New Roman"/>
          <w:sz w:val="23"/>
          <w:szCs w:val="23"/>
        </w:rPr>
        <w:t>the beneficiaries</w:t>
      </w:r>
      <w:r w:rsidR="00D0033F">
        <w:rPr>
          <w:rFonts w:ascii="Times New Roman" w:hAnsi="Times New Roman" w:cs="Times New Roman"/>
          <w:sz w:val="23"/>
          <w:szCs w:val="23"/>
        </w:rPr>
        <w: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Pr>
          <w:rFonts w:ascii="Times New Roman" w:hAnsi="Times New Roman" w:cs="Times New Roman"/>
          <w:sz w:val="23"/>
          <w:szCs w:val="23"/>
        </w:rPr>
        <w:t xml:space="preserve">.  </w:t>
      </w:r>
      <w:r w:rsidR="00551344" w:rsidRPr="00496E40">
        <w:rPr>
          <w:rFonts w:ascii="Times New Roman" w:hAnsi="Times New Roman" w:cs="Times New Roman"/>
          <w:sz w:val="24"/>
          <w:szCs w:val="24"/>
        </w:rPr>
        <w:t>More</w:t>
      </w:r>
      <w:r w:rsidRPr="00496E40">
        <w:rPr>
          <w:rFonts w:ascii="Times New Roman" w:hAnsi="Times New Roman" w:cs="Times New Roman"/>
          <w:sz w:val="24"/>
          <w:szCs w:val="24"/>
        </w:rPr>
        <w:t xml:space="preserve"> </w:t>
      </w:r>
      <w:r w:rsidR="00551344"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sidR="00551344">
        <w:rPr>
          <w:rFonts w:ascii="Times New Roman" w:hAnsi="Times New Roman" w:cs="Times New Roman"/>
          <w:sz w:val="23"/>
          <w:szCs w:val="23"/>
        </w:rPr>
        <w:t xml:space="preserve"> $1.7 million</w:t>
      </w:r>
      <w:r>
        <w:rPr>
          <w:rFonts w:ascii="Times New Roman" w:hAnsi="Times New Roman" w:cs="Times New Roman"/>
          <w:sz w:val="23"/>
          <w:szCs w:val="23"/>
        </w:rPr>
        <w:t xml:space="preserve"> </w:t>
      </w:r>
      <w:r w:rsidR="00551344">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551344">
        <w:rPr>
          <w:rFonts w:ascii="Times New Roman" w:hAnsi="Times New Roman" w:cs="Times New Roman"/>
          <w:sz w:val="23"/>
          <w:szCs w:val="23"/>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As a consequence of the foregoing, TED is in breach of his fiduciary duty to the</w:t>
      </w:r>
      <w:r w:rsidR="00A83CBB">
        <w:rPr>
          <w:rFonts w:ascii="Times New Roman" w:hAnsi="Times New Roman" w:cs="Times New Roman"/>
          <w:sz w:val="23"/>
          <w:szCs w:val="23"/>
        </w:rPr>
        <w:t xml:space="preserve"> </w:t>
      </w:r>
      <w:r>
        <w:rPr>
          <w:rFonts w:ascii="Times New Roman" w:hAnsi="Times New Roman" w:cs="Times New Roman"/>
          <w:sz w:val="23"/>
          <w:szCs w:val="23"/>
        </w:rPr>
        <w:t>beneficiaries of the Revocable Trust by opposing efforts to make the Estate more solvent, which</w:t>
      </w:r>
      <w:r w:rsidR="00A83CBB">
        <w:rPr>
          <w:rFonts w:ascii="Times New Roman" w:hAnsi="Times New Roman" w:cs="Times New Roman"/>
          <w:sz w:val="23"/>
          <w:szCs w:val="23"/>
        </w:rPr>
        <w:t xml:space="preserve"> </w:t>
      </w:r>
      <w:r>
        <w:rPr>
          <w:rFonts w:ascii="Times New Roman" w:hAnsi="Times New Roman" w:cs="Times New Roman"/>
          <w:sz w:val="23"/>
          <w:szCs w:val="23"/>
        </w:rPr>
        <w:t>in tum exposes the Trust to increased liability, and warrants his removal under §736.0706(2)(a).</w:t>
      </w:r>
      <w:r w:rsidR="00297965">
        <w:rPr>
          <w:rFonts w:ascii="Times New Roman" w:hAnsi="Times New Roman" w:cs="Times New Roman"/>
          <w:sz w:val="23"/>
          <w:szCs w:val="23"/>
        </w:rPr>
        <w:t xml:space="preserve"> Ted’s continued interference is an attempt to redirect estate assets to himself personally and would further damage the estate beneficiaries. In addition, Ted’s interference </w:t>
      </w:r>
      <w:r w:rsidR="007216E6">
        <w:rPr>
          <w:rFonts w:ascii="Times New Roman" w:hAnsi="Times New Roman" w:cs="Times New Roman"/>
          <w:sz w:val="23"/>
          <w:szCs w:val="23"/>
        </w:rPr>
        <w:t>with his minion of Attorneys 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7216E6">
        <w:rPr>
          <w:rFonts w:ascii="Times New Roman" w:hAnsi="Times New Roman" w:cs="Times New Roman"/>
          <w:sz w:val="23"/>
          <w:szCs w:val="23"/>
        </w:rPr>
        <w:t xml:space="preserve"> of an unknown amount since no accountings for legal fees have been submitted to this Court or the beneficiaries</w:t>
      </w:r>
      <w:r w:rsidR="00297965">
        <w:rPr>
          <w:rFonts w:ascii="Times New Roman" w:hAnsi="Times New Roman" w:cs="Times New Roman"/>
          <w:sz w:val="23"/>
          <w:szCs w:val="23"/>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So. 2d at 1152.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3d 374, 386 (Fla. 3d DCA 2009); </w:t>
      </w:r>
      <w:r>
        <w:rPr>
          <w:rFonts w:ascii="Times New Roman" w:hAnsi="Times New Roman" w:cs="Times New Roman"/>
          <w:i/>
          <w:iCs/>
          <w:sz w:val="23"/>
          <w:szCs w:val="23"/>
        </w:rPr>
        <w:t xml:space="preserve">McCormick v. Cox, </w:t>
      </w:r>
      <w:r>
        <w:rPr>
          <w:rFonts w:ascii="Times New Roman" w:hAnsi="Times New Roman" w:cs="Times New Roman"/>
          <w:sz w:val="23"/>
          <w:szCs w:val="23"/>
        </w:rPr>
        <w:t>118 So. 3d 980, 987-88 (Fla. 3d DCA</w:t>
      </w:r>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551344" w:rsidRPr="00A83CBB" w:rsidRDefault="00551344" w:rsidP="00A83CBB">
      <w:pPr>
        <w:autoSpaceDE w:val="0"/>
        <w:autoSpaceDN w:val="0"/>
        <w:adjustRightInd w:val="0"/>
        <w:spacing w:after="0" w:line="240" w:lineRule="auto"/>
        <w:ind w:firstLine="720"/>
        <w:rPr>
          <w:rFonts w:ascii="Times New Roman" w:hAnsi="Times New Roman" w:cs="Times New Roman"/>
          <w:b/>
          <w:sz w:val="24"/>
          <w:szCs w:val="24"/>
        </w:rPr>
      </w:pPr>
      <w:r w:rsidRPr="00A83CBB">
        <w:rPr>
          <w:rFonts w:ascii="Times New Roman" w:hAnsi="Times New Roman" w:cs="Times New Roman"/>
          <w:b/>
          <w:sz w:val="24"/>
          <w:szCs w:val="24"/>
        </w:rPr>
        <w:t>C. Misconduct in the Shirley Bernstein Estate</w:t>
      </w:r>
      <w:r w:rsidR="00183610">
        <w:rPr>
          <w:rFonts w:ascii="Times New Roman" w:hAnsi="Times New Roman" w:cs="Times New Roman"/>
          <w:b/>
          <w:sz w:val="24"/>
          <w:szCs w:val="24"/>
        </w:rPr>
        <w:t xml:space="preserve"> and Trust</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183610">
        <w:rPr>
          <w:rFonts w:ascii="Times New Roman" w:hAnsi="Times New Roman" w:cs="Times New Roman"/>
          <w:sz w:val="23"/>
          <w:szCs w:val="23"/>
        </w:rPr>
        <w:t xml:space="preserve"> and</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Pr>
          <w:rFonts w:ascii="Times New Roman" w:hAnsi="Times New Roman" w:cs="Times New Roman"/>
          <w:sz w:val="23"/>
          <w:szCs w:val="23"/>
        </w:rPr>
        <w:t>. Documents were submitted to the Court bearing</w:t>
      </w:r>
      <w:r w:rsidR="00A83CBB">
        <w:rPr>
          <w:rFonts w:ascii="Times New Roman" w:hAnsi="Times New Roman" w:cs="Times New Roman"/>
          <w:sz w:val="23"/>
          <w:szCs w:val="23"/>
        </w:rPr>
        <w:t xml:space="preserve"> </w:t>
      </w:r>
      <w:r>
        <w:rPr>
          <w:rFonts w:ascii="Times New Roman" w:hAnsi="Times New Roman" w:cs="Times New Roman"/>
          <w:sz w:val="23"/>
          <w:szCs w:val="23"/>
        </w:rPr>
        <w:t>notarized signatures of Simon Bernstein on a date after he had passed away.</w:t>
      </w:r>
      <w:r w:rsidR="00183610">
        <w:rPr>
          <w:rFonts w:ascii="Times New Roman" w:hAnsi="Times New Roman" w:cs="Times New Roman"/>
          <w:sz w:val="23"/>
          <w:szCs w:val="23"/>
        </w:rPr>
        <w:t xml:space="preserve">  The signatures were admitted to be FORGED for six parties, including Simon Post Mortem</w:t>
      </w:r>
      <w:r w:rsidR="00122A75">
        <w:rPr>
          <w:rFonts w:ascii="Times New Roman" w:hAnsi="Times New Roman" w:cs="Times New Roman"/>
          <w:sz w:val="23"/>
          <w:szCs w:val="23"/>
        </w:rPr>
        <w:t xml:space="preserve"> and Eliot</w:t>
      </w:r>
      <w:r w:rsidR="00183610">
        <w:rPr>
          <w:rFonts w:ascii="Times New Roman" w:hAnsi="Times New Roman" w:cs="Times New Roman"/>
          <w:sz w:val="23"/>
          <w:szCs w:val="23"/>
        </w:rPr>
        <w:t xml:space="preserve">.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That these documents and others were then posited with the Court by TESCHER and SPALLINA through their law firm Tescher &amp; Spallina P.A. on behalf of Simon acting as the PR/Executor while DEAD.  Yes,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sidR="007216E6">
        <w:rPr>
          <w:rFonts w:ascii="Times New Roman" w:hAnsi="Times New Roman" w:cs="Times New Roman"/>
          <w:sz w:val="23"/>
          <w:szCs w:val="23"/>
        </w:rPr>
        <w:t xml:space="preserve"> yet acting as PR/Executor</w:t>
      </w:r>
      <w:r w:rsidR="00183610">
        <w:rPr>
          <w:rFonts w:ascii="Times New Roman" w:hAnsi="Times New Roman" w:cs="Times New Roman"/>
          <w:sz w:val="23"/>
          <w:szCs w:val="23"/>
        </w:rPr>
        <w:t xml:space="preserve"> 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s Estate, instead using Simon to close the Estate four months after he had passed</w:t>
      </w:r>
      <w:r w:rsidR="00122A75">
        <w:rPr>
          <w:rFonts w:ascii="Times New Roman" w:hAnsi="Times New Roman" w:cs="Times New Roman"/>
          <w:sz w:val="23"/>
          <w:szCs w:val="23"/>
        </w:rPr>
        <w:t>.  This 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sidR="00183610">
        <w:rPr>
          <w:rFonts w:ascii="Times New Roman" w:hAnsi="Times New Roman" w:cs="Times New Roman"/>
          <w:sz w:val="23"/>
          <w:szCs w:val="23"/>
        </w:rPr>
        <w:t>.</w:t>
      </w:r>
      <w:r w:rsidR="00317B49">
        <w:rPr>
          <w:rFonts w:ascii="Times New Roman" w:hAnsi="Times New Roman" w:cs="Times New Roman"/>
          <w:sz w:val="23"/>
          <w:szCs w:val="23"/>
        </w:rPr>
        <w:t xml:space="preserve">  No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317B49">
        <w:rPr>
          <w:rFonts w:ascii="Times New Roman" w:hAnsi="Times New Roman" w:cs="Times New Roman"/>
          <w:sz w:val="23"/>
          <w:szCs w:val="23"/>
        </w:rPr>
        <w:t>.</w:t>
      </w:r>
    </w:p>
    <w:p w:rsidR="001E0E05"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This Court was apprised of these allegations in a hearing conducted September 13, 2013</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wherein the Court </w:t>
      </w:r>
      <w:r w:rsidR="00122A75">
        <w:rPr>
          <w:rFonts w:ascii="Times New Roman" w:hAnsi="Times New Roman" w:cs="Times New Roman"/>
          <w:sz w:val="23"/>
          <w:szCs w:val="23"/>
        </w:rPr>
        <w:t>stated it had enough Prima Facie evidence of felony criminal misconduct and Fraud on the Court by</w:t>
      </w:r>
      <w:r>
        <w:rPr>
          <w:rFonts w:ascii="Times New Roman" w:hAnsi="Times New Roman" w:cs="Times New Roman"/>
          <w:sz w:val="23"/>
          <w:szCs w:val="23"/>
        </w:rPr>
        <w:t xml:space="preserve"> the potential parties involved</w:t>
      </w:r>
      <w:r w:rsidR="007216E6">
        <w:rPr>
          <w:rFonts w:ascii="Times New Roman" w:hAnsi="Times New Roman" w:cs="Times New Roman"/>
          <w:sz w:val="23"/>
          <w:szCs w:val="23"/>
        </w:rPr>
        <w:t xml:space="preserve"> in advancing these frauds</w:t>
      </w:r>
      <w:r w:rsidR="00317B49">
        <w:rPr>
          <w:rFonts w:ascii="Times New Roman" w:hAnsi="Times New Roman" w:cs="Times New Roman"/>
          <w:sz w:val="23"/>
          <w:szCs w:val="23"/>
        </w:rPr>
        <w:t>, TED and SPALLINA</w:t>
      </w:r>
      <w:r w:rsidR="007216E6">
        <w:rPr>
          <w:rFonts w:ascii="Times New Roman" w:hAnsi="Times New Roman" w:cs="Times New Roman"/>
          <w:sz w:val="23"/>
          <w:szCs w:val="23"/>
        </w:rPr>
        <w:t>,</w:t>
      </w:r>
      <w:r w:rsidR="00122A75">
        <w:rPr>
          <w:rFonts w:ascii="Times New Roman" w:hAnsi="Times New Roman" w:cs="Times New Roman"/>
          <w:sz w:val="23"/>
          <w:szCs w:val="23"/>
        </w:rPr>
        <w:t xml:space="preserve"> that Your Honor stated they</w:t>
      </w:r>
      <w:r>
        <w:rPr>
          <w:rFonts w:ascii="Times New Roman" w:hAnsi="Times New Roman" w:cs="Times New Roman"/>
          <w:sz w:val="23"/>
          <w:szCs w:val="23"/>
        </w:rPr>
        <w:t xml:space="preserve"> should be read their Miranda</w:t>
      </w:r>
      <w:r w:rsidR="00A83CBB">
        <w:rPr>
          <w:rFonts w:ascii="Times New Roman" w:hAnsi="Times New Roman" w:cs="Times New Roman"/>
          <w:sz w:val="23"/>
          <w:szCs w:val="23"/>
        </w:rPr>
        <w:t xml:space="preserve"> </w:t>
      </w:r>
      <w:r>
        <w:rPr>
          <w:rFonts w:ascii="Times New Roman" w:hAnsi="Times New Roman" w:cs="Times New Roman"/>
          <w:sz w:val="23"/>
          <w:szCs w:val="23"/>
        </w:rPr>
        <w:t>Rights</w:t>
      </w:r>
      <w:r w:rsidR="00122A75">
        <w:rPr>
          <w:rFonts w:ascii="Times New Roman" w:hAnsi="Times New Roman" w:cs="Times New Roman"/>
          <w:sz w:val="23"/>
          <w:szCs w:val="23"/>
        </w:rPr>
        <w:t>, twice</w:t>
      </w:r>
      <w:r w:rsidR="001E0E05">
        <w:rPr>
          <w:rFonts w:ascii="Times New Roman" w:hAnsi="Times New Roman" w:cs="Times New Roman"/>
          <w:sz w:val="23"/>
          <w:szCs w:val="23"/>
        </w:rPr>
        <w:t xml:space="preserve">.  </w:t>
      </w:r>
      <w:r w:rsidR="001E0E05">
        <w:rPr>
          <w:rFonts w:ascii="Times New Roman" w:hAnsi="Times New Roman" w:cs="Times New Roman"/>
          <w:i/>
          <w:iCs/>
        </w:rPr>
        <w:t xml:space="preserve">(See </w:t>
      </w:r>
      <w:r w:rsidR="001E0E05">
        <w:rPr>
          <w:rFonts w:ascii="Times New Roman" w:hAnsi="Times New Roman" w:cs="Times New Roman"/>
          <w:sz w:val="23"/>
          <w:szCs w:val="23"/>
        </w:rPr>
        <w:t xml:space="preserve">Transcript of Proceedings, pages 15 and 16, attached as </w:t>
      </w:r>
      <w:r w:rsidR="001E0E05" w:rsidRPr="001E0E05">
        <w:rPr>
          <w:rFonts w:ascii="Times New Roman" w:hAnsi="Times New Roman" w:cs="Times New Roman"/>
          <w:sz w:val="23"/>
          <w:szCs w:val="23"/>
        </w:rPr>
        <w:t>Exhibit "E."</w:t>
      </w:r>
      <w:r w:rsidR="001E0E05">
        <w:rPr>
          <w:rFonts w:ascii="Times New Roman" w:hAnsi="Times New Roman" w:cs="Times New Roman"/>
          <w:sz w:val="23"/>
          <w:szCs w:val="23"/>
        </w:rPr>
        <w:t>)</w:t>
      </w:r>
    </w:p>
    <w:p w:rsidR="00551344" w:rsidRDefault="001E0E05"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1344">
        <w:rPr>
          <w:rFonts w:ascii="Times New Roman" w:hAnsi="Times New Roman" w:cs="Times New Roman"/>
          <w:sz w:val="23"/>
          <w:szCs w:val="23"/>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Further, the attorney</w:t>
      </w:r>
      <w:r w:rsidR="003038E5">
        <w:rPr>
          <w:rFonts w:ascii="Times New Roman" w:hAnsi="Times New Roman" w:cs="Times New Roman"/>
          <w:sz w:val="23"/>
          <w:szCs w:val="23"/>
        </w:rPr>
        <w:t>, SPALLINA</w:t>
      </w:r>
      <w:r>
        <w:rPr>
          <w:rFonts w:ascii="Times New Roman" w:hAnsi="Times New Roman" w:cs="Times New Roman"/>
          <w:sz w:val="23"/>
          <w:szCs w:val="23"/>
        </w:rPr>
        <w:t xml:space="preserve"> for TED BERNSTEIN as Personal Representative of the Estate of</w:t>
      </w:r>
      <w:r w:rsidR="00A83CBB">
        <w:rPr>
          <w:rFonts w:ascii="Times New Roman" w:hAnsi="Times New Roman" w:cs="Times New Roman"/>
          <w:sz w:val="23"/>
          <w:szCs w:val="23"/>
        </w:rPr>
        <w:t xml:space="preserve"> </w:t>
      </w:r>
      <w:r>
        <w:rPr>
          <w:rFonts w:ascii="Times New Roman" w:hAnsi="Times New Roman" w:cs="Times New Roman"/>
          <w:sz w:val="23"/>
          <w:szCs w:val="23"/>
        </w:rPr>
        <w:t>Shirley Bernstein has admitted to altering provisions of the Shirley Bernstein Trust</w:t>
      </w:r>
      <w:r w:rsidR="003038E5">
        <w:rPr>
          <w:rFonts w:ascii="Times New Roman" w:hAnsi="Times New Roman" w:cs="Times New Roman"/>
          <w:sz w:val="23"/>
          <w:szCs w:val="23"/>
        </w:rPr>
        <w:t xml:space="preserve"> to Palm Beach County Sheriff Investigators</w:t>
      </w:r>
      <w:r w:rsidR="003038E5">
        <w:rPr>
          <w:rStyle w:val="FootnoteReference"/>
          <w:rFonts w:ascii="Times New Roman" w:hAnsi="Times New Roman" w:cs="Times New Roman"/>
          <w:sz w:val="23"/>
          <w:szCs w:val="23"/>
        </w:rPr>
        <w:footnoteReference w:id="8"/>
      </w:r>
      <w:r w:rsidR="00317B49">
        <w:rPr>
          <w:rFonts w:ascii="Times New Roman" w:hAnsi="Times New Roman" w:cs="Times New Roman"/>
          <w:sz w:val="23"/>
          <w:szCs w:val="23"/>
        </w:rPr>
        <w:t>,</w:t>
      </w:r>
      <w:r>
        <w:rPr>
          <w:rFonts w:ascii="Times New Roman" w:hAnsi="Times New Roman" w:cs="Times New Roman"/>
          <w:sz w:val="23"/>
          <w:szCs w:val="23"/>
        </w:rPr>
        <w:t xml:space="preserve"> which had</w:t>
      </w:r>
      <w:r w:rsidR="00A83CBB">
        <w:rPr>
          <w:rFonts w:ascii="Times New Roman" w:hAnsi="Times New Roman" w:cs="Times New Roman"/>
          <w:sz w:val="23"/>
          <w:szCs w:val="23"/>
        </w:rPr>
        <w:t xml:space="preserve"> </w:t>
      </w:r>
      <w:r>
        <w:rPr>
          <w:rFonts w:ascii="Times New Roman" w:hAnsi="Times New Roman" w:cs="Times New Roman"/>
          <w:sz w:val="23"/>
          <w:szCs w:val="23"/>
        </w:rPr>
        <w:t>the effect of</w:t>
      </w:r>
      <w:r w:rsidR="00A83CBB">
        <w:rPr>
          <w:rFonts w:ascii="Times New Roman" w:hAnsi="Times New Roman" w:cs="Times New Roman"/>
          <w:sz w:val="23"/>
          <w:szCs w:val="23"/>
        </w:rPr>
        <w:t xml:space="preserve"> </w:t>
      </w:r>
      <w:r>
        <w:rPr>
          <w:rFonts w:ascii="Times New Roman" w:hAnsi="Times New Roman" w:cs="Times New Roman"/>
          <w:sz w:val="23"/>
          <w:szCs w:val="23"/>
        </w:rPr>
        <w:t>benefitting TED BERNSTEIN</w:t>
      </w:r>
      <w:r w:rsidR="00317B49">
        <w:rPr>
          <w:rFonts w:ascii="Times New Roman" w:hAnsi="Times New Roman" w:cs="Times New Roman"/>
          <w:sz w:val="23"/>
          <w:szCs w:val="23"/>
        </w:rPr>
        <w:t>’s family primarily</w:t>
      </w:r>
      <w:r w:rsidR="003038E5">
        <w:rPr>
          <w:rFonts w:ascii="Times New Roman" w:hAnsi="Times New Roman" w:cs="Times New Roman"/>
          <w:sz w:val="23"/>
          <w:szCs w:val="23"/>
        </w:rPr>
        <w:t xml:space="preserve"> and directly in efforts to fraudulently</w:t>
      </w:r>
      <w:r w:rsidR="007216E6">
        <w:rPr>
          <w:rFonts w:ascii="Times New Roman" w:hAnsi="Times New Roman" w:cs="Times New Roman"/>
          <w:sz w:val="23"/>
          <w:szCs w:val="23"/>
        </w:rPr>
        <w:t xml:space="preserve"> and knowingly</w:t>
      </w:r>
      <w:r w:rsidR="003038E5">
        <w:rPr>
          <w:rFonts w:ascii="Times New Roman" w:hAnsi="Times New Roman" w:cs="Times New Roman"/>
          <w:sz w:val="23"/>
          <w:szCs w:val="23"/>
        </w:rPr>
        <w:t xml:space="preserve"> convert assets to TED</w:t>
      </w:r>
      <w:r w:rsidR="007216E6">
        <w:rPr>
          <w:rFonts w:ascii="Times New Roman" w:hAnsi="Times New Roman" w:cs="Times New Roman"/>
          <w:sz w:val="23"/>
          <w:szCs w:val="23"/>
        </w:rPr>
        <w:t>’s family</w:t>
      </w:r>
      <w:r>
        <w:rPr>
          <w:rFonts w:ascii="Times New Roman" w:hAnsi="Times New Roman" w:cs="Times New Roman"/>
          <w:sz w:val="23"/>
          <w:szCs w:val="23"/>
        </w:rPr>
        <w:t>.</w:t>
      </w:r>
      <w:r w:rsidR="00317B49">
        <w:rPr>
          <w:rFonts w:ascii="Times New Roman" w:hAnsi="Times New Roman" w:cs="Times New Roman"/>
          <w:sz w:val="23"/>
          <w:szCs w:val="23"/>
        </w:rPr>
        <w:t xml:space="preserve">  That TED</w:t>
      </w:r>
      <w:r w:rsidR="007216E6">
        <w:rPr>
          <w:rFonts w:ascii="Times New Roman" w:hAnsi="Times New Roman" w:cs="Times New Roman"/>
          <w:sz w:val="23"/>
          <w:szCs w:val="23"/>
        </w:rPr>
        <w:t xml:space="preserve"> </w:t>
      </w:r>
      <w:r w:rsidR="00317B49">
        <w:rPr>
          <w:rFonts w:ascii="Times New Roman" w:hAnsi="Times New Roman" w:cs="Times New Roman"/>
          <w:sz w:val="23"/>
          <w:szCs w:val="23"/>
        </w:rPr>
        <w:t>advanced the fraudulent beneficiary scheme</w:t>
      </w:r>
      <w:r w:rsidR="003038E5">
        <w:rPr>
          <w:rFonts w:ascii="Times New Roman" w:hAnsi="Times New Roman" w:cs="Times New Roman"/>
          <w:sz w:val="23"/>
          <w:szCs w:val="23"/>
        </w:rPr>
        <w:t xml:space="preserve"> to change Shirley’s beneficiaries of her irrevocable beneficiary class with TESCHER and SPALLINA.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also claimed to Palm Beach Sheriff Investigators that he had not read all of Shirley’s trust documents that he was acting as fiduciary under, see the attached PBSO report.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9"/>
      </w:r>
      <w:r>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should disqualify him from serving as Successor Trustee of the Revocable Trust</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88456E" w:rsidRDefault="00092ECD"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That in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already filed</w:t>
      </w:r>
      <w:r w:rsidR="0088456E">
        <w:rPr>
          <w:rFonts w:ascii="Times New Roman" w:hAnsi="Times New Roman" w:cs="Times New Roman"/>
          <w:sz w:val="23"/>
          <w:szCs w:val="23"/>
        </w:rPr>
        <w:t xml:space="preserve"> pleadings, in particular to the motions and petitions to remove TED, are hereby be incorporated in entirety with all Exhibits by reference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bookmarkStart w:id="0" w:name="_GoBack"/>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MOT -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(AMENDED) FOR REMOVAL OF PERSONAL REPRESENTATIVE AND TRUSTEE OF THE ESTATES AND TRUST OF SIMON AND SHIRLEY BERNSTEIN IN ALL FIDUCIAL CAPACITIES ON THE COURT'S OWN INITIATIVE UNEXECUTED ORDER ATTACHED EFILED</w:t>
            </w:r>
          </w:p>
        </w:tc>
      </w:tr>
    </w:tbl>
    <w:bookmarkEnd w:id="1"/>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bookmarkEnd w:id="0"/>
    </w:tbl>
    <w:p w:rsidR="00F5687E" w:rsidRDefault="00F5687E" w:rsidP="00F5687E">
      <w:pPr>
        <w:pStyle w:val="ListParagraph"/>
        <w:autoSpaceDE w:val="0"/>
        <w:autoSpaceDN w:val="0"/>
        <w:adjustRightInd w:val="0"/>
        <w:spacing w:after="0" w:line="480" w:lineRule="auto"/>
        <w:ind w:left="1440"/>
        <w:rPr>
          <w:rFonts w:ascii="Times New Roman" w:hAnsi="Times New Roman" w:cs="Times New Roman"/>
          <w:sz w:val="23"/>
          <w:szCs w:val="23"/>
        </w:rPr>
      </w:pPr>
    </w:p>
    <w:p w:rsidR="00B66093"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WHEREFORE, </w:t>
      </w:r>
      <w:r w:rsidR="00A83CBB">
        <w:rPr>
          <w:rFonts w:ascii="Times New Roman" w:hAnsi="Times New Roman" w:cs="Times New Roman"/>
          <w:sz w:val="23"/>
          <w:szCs w:val="23"/>
        </w:rPr>
        <w:t>Eliot Ivan Bernstein</w:t>
      </w:r>
      <w:r>
        <w:rPr>
          <w:rFonts w:ascii="Times New Roman" w:hAnsi="Times New Roman" w:cs="Times New Roman"/>
          <w:sz w:val="23"/>
          <w:szCs w:val="23"/>
        </w:rPr>
        <w:t xml:space="preserve"> requests that </w:t>
      </w:r>
      <w:r w:rsidR="00A83CBB">
        <w:rPr>
          <w:rFonts w:ascii="Times New Roman" w:hAnsi="Times New Roman" w:cs="Times New Roman"/>
          <w:sz w:val="23"/>
          <w:szCs w:val="23"/>
        </w:rPr>
        <w:t>THEODORE “</w:t>
      </w:r>
      <w:r>
        <w:rPr>
          <w:rFonts w:ascii="Times New Roman" w:hAnsi="Times New Roman" w:cs="Times New Roman"/>
          <w:sz w:val="23"/>
          <w:szCs w:val="23"/>
        </w:rPr>
        <w:t>TED</w:t>
      </w:r>
      <w:r w:rsidR="00A83CBB">
        <w:rPr>
          <w:rFonts w:ascii="Times New Roman" w:hAnsi="Times New Roman" w:cs="Times New Roman"/>
          <w:sz w:val="23"/>
          <w:szCs w:val="23"/>
        </w:rPr>
        <w:t>” STUART</w:t>
      </w:r>
      <w:r>
        <w:rPr>
          <w:rFonts w:ascii="Times New Roman" w:hAnsi="Times New Roman" w:cs="Times New Roman"/>
          <w:sz w:val="23"/>
          <w:szCs w:val="23"/>
        </w:rPr>
        <w:t xml:space="preserve"> BERNSTEIN, the</w:t>
      </w:r>
      <w:r w:rsidR="00A83CBB">
        <w:rPr>
          <w:rFonts w:ascii="Times New Roman" w:hAnsi="Times New Roman" w:cs="Times New Roman"/>
          <w:sz w:val="23"/>
          <w:szCs w:val="23"/>
        </w:rPr>
        <w:t xml:space="preserve"> alleged</w:t>
      </w:r>
      <w:r>
        <w:rPr>
          <w:rFonts w:ascii="Times New Roman" w:hAnsi="Times New Roman" w:cs="Times New Roman"/>
          <w:sz w:val="23"/>
          <w:szCs w:val="23"/>
        </w:rPr>
        <w:t xml:space="preserve"> apparent</w:t>
      </w:r>
      <w:r w:rsidR="00A83CBB">
        <w:rPr>
          <w:rFonts w:ascii="Times New Roman" w:hAnsi="Times New Roman" w:cs="Times New Roman"/>
          <w:sz w:val="23"/>
          <w:szCs w:val="23"/>
        </w:rPr>
        <w:t xml:space="preserve"> </w:t>
      </w:r>
      <w:r>
        <w:rPr>
          <w:rFonts w:ascii="Times New Roman" w:hAnsi="Times New Roman" w:cs="Times New Roman"/>
          <w:sz w:val="23"/>
          <w:szCs w:val="23"/>
        </w:rPr>
        <w:t>successor trustee of the Simon Bernstein Trust, be removed, that the court appoint a Successor</w:t>
      </w:r>
      <w:r w:rsidR="00A83CBB">
        <w:rPr>
          <w:rFonts w:ascii="Times New Roman" w:hAnsi="Times New Roman" w:cs="Times New Roman"/>
          <w:sz w:val="23"/>
          <w:szCs w:val="23"/>
        </w:rPr>
        <w:t xml:space="preserve"> </w:t>
      </w:r>
      <w:r>
        <w:rPr>
          <w:rFonts w:ascii="Times New Roman" w:hAnsi="Times New Roman" w:cs="Times New Roman"/>
          <w:sz w:val="23"/>
          <w:szCs w:val="23"/>
        </w:rPr>
        <w:t>Trustee with no apparent conflicts of interest, and that the Court require the filing of a Trust</w:t>
      </w:r>
      <w:r w:rsidR="00A83CBB">
        <w:rPr>
          <w:rFonts w:ascii="Times New Roman" w:hAnsi="Times New Roman" w:cs="Times New Roman"/>
          <w:sz w:val="23"/>
          <w:szCs w:val="23"/>
        </w:rPr>
        <w:t xml:space="preserve"> </w:t>
      </w:r>
      <w:r>
        <w:rPr>
          <w:rFonts w:ascii="Times New Roman" w:hAnsi="Times New Roman" w:cs="Times New Roman"/>
          <w:sz w:val="23"/>
          <w:szCs w:val="23"/>
        </w:rPr>
        <w:t>Accounting</w:t>
      </w:r>
      <w:r w:rsidR="00092ECD">
        <w:rPr>
          <w:rFonts w:ascii="Times New Roman" w:hAnsi="Times New Roman" w:cs="Times New Roman"/>
          <w:sz w:val="23"/>
          <w:szCs w:val="23"/>
        </w:rPr>
        <w:t>, whereby</w:t>
      </w:r>
      <w:r w:rsidR="00A83CBB">
        <w:rPr>
          <w:rFonts w:ascii="Times New Roman" w:hAnsi="Times New Roman" w:cs="Times New Roman"/>
          <w:sz w:val="23"/>
          <w:szCs w:val="23"/>
        </w:rPr>
        <w:t xml:space="preserve"> T</w:t>
      </w:r>
      <w:r w:rsidR="00092ECD">
        <w:rPr>
          <w:rFonts w:ascii="Times New Roman" w:hAnsi="Times New Roman" w:cs="Times New Roman"/>
          <w:sz w:val="23"/>
          <w:szCs w:val="23"/>
        </w:rPr>
        <w:t>ED</w:t>
      </w:r>
      <w:r w:rsidR="00A83CBB">
        <w:rPr>
          <w:rFonts w:ascii="Times New Roman" w:hAnsi="Times New Roman" w:cs="Times New Roman"/>
          <w:sz w:val="23"/>
          <w:szCs w:val="23"/>
        </w:rPr>
        <w:t xml:space="preserve"> and the former removed fiduciaries</w:t>
      </w:r>
      <w:r w:rsidR="00092ECD">
        <w:rPr>
          <w:rFonts w:ascii="Times New Roman" w:hAnsi="Times New Roman" w:cs="Times New Roman"/>
          <w:sz w:val="23"/>
          <w:szCs w:val="23"/>
        </w:rPr>
        <w:t xml:space="preserve">, TESCHER and </w:t>
      </w:r>
    </w:p>
    <w:p w:rsidR="00B66093" w:rsidRDefault="00B66093">
      <w:pPr>
        <w:rPr>
          <w:rFonts w:ascii="Times New Roman" w:hAnsi="Times New Roman" w:cs="Times New Roman"/>
          <w:sz w:val="23"/>
          <w:szCs w:val="23"/>
        </w:rPr>
      </w:pPr>
      <w:r>
        <w:rPr>
          <w:rFonts w:ascii="Times New Roman" w:hAnsi="Times New Roman" w:cs="Times New Roman"/>
          <w:sz w:val="23"/>
          <w:szCs w:val="23"/>
        </w:rPr>
        <w:br w:type="page"/>
      </w:r>
    </w:p>
    <w:p w:rsidR="00551344" w:rsidRDefault="00092ECD"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SPALLINA,</w:t>
      </w:r>
      <w:r w:rsidR="00A83CBB">
        <w:rPr>
          <w:rFonts w:ascii="Times New Roman" w:hAnsi="Times New Roman" w:cs="Times New Roman"/>
          <w:sz w:val="23"/>
          <w:szCs w:val="23"/>
        </w:rPr>
        <w:t xml:space="preserve"> have failed to</w:t>
      </w:r>
      <w:r>
        <w:rPr>
          <w:rFonts w:ascii="Times New Roman" w:hAnsi="Times New Roman" w:cs="Times New Roman"/>
          <w:sz w:val="23"/>
          <w:szCs w:val="23"/>
        </w:rPr>
        <w:t xml:space="preserve"> file or tender to beneficiaries any accounting in the Estate of Shirley and the Shirley trusts for four years and the Simon trust</w:t>
      </w:r>
      <w:r w:rsidR="00A83CBB">
        <w:rPr>
          <w:rFonts w:ascii="Times New Roman" w:hAnsi="Times New Roman" w:cs="Times New Roman"/>
          <w:sz w:val="23"/>
          <w:szCs w:val="23"/>
        </w:rPr>
        <w:t xml:space="preserve"> for two years</w:t>
      </w:r>
      <w:r>
        <w:rPr>
          <w:rStyle w:val="FootnoteReference"/>
          <w:rFonts w:ascii="Times New Roman" w:hAnsi="Times New Roman" w:cs="Times New Roman"/>
          <w:sz w:val="23"/>
          <w:szCs w:val="23"/>
        </w:rPr>
        <w:footnoteReference w:id="10"/>
      </w:r>
      <w:r w:rsidR="00551344">
        <w:rPr>
          <w:rFonts w:ascii="Times New Roman" w:hAnsi="Times New Roman" w:cs="Times New Roman"/>
          <w:sz w:val="23"/>
          <w:szCs w:val="23"/>
        </w:rPr>
        <w:t>.</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Dated, September 06, 2014.</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Eliot Bernstein, Pro Se, Individually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50ACD7B5" wp14:editId="11DC295A">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62B1911" wp14:editId="7E6D83E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r w:rsidRPr="00CF6196">
        <w:rPr>
          <w:rFonts w:ascii="Times New Roman Bold" w:eastAsia="Times New Roman" w:hAnsi="Times New Roman Bold"/>
          <w:b/>
          <w:caps/>
          <w:color w:val="3D3D3D"/>
          <w:sz w:val="24"/>
          <w:szCs w:val="24"/>
          <w:u w:val="single"/>
        </w:rPr>
        <w:t>CERTIFICATE  OF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D7760B" w:rsidRPr="00851AB5">
        <w:rPr>
          <w:rFonts w:ascii="Times New Roman" w:eastAsia="Times New Roman" w:hAnsi="Times New Roman"/>
          <w:sz w:val="23"/>
          <w:szCs w:val="23"/>
        </w:rPr>
        <w:t>September 06,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2"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5"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16"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17"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18"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3"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26"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E43A55" w:rsidP="00A83CBB">
            <w:pPr>
              <w:tabs>
                <w:tab w:val="left" w:pos="3960"/>
                <w:tab w:val="left" w:pos="9360"/>
              </w:tabs>
              <w:spacing w:after="0" w:line="240" w:lineRule="auto"/>
              <w:rPr>
                <w:color w:val="0000FF"/>
                <w:sz w:val="18"/>
                <w:szCs w:val="18"/>
                <w:u w:val="single"/>
              </w:rPr>
            </w:pPr>
            <w:hyperlink r:id="rId28" w:history="1">
              <w:r w:rsidR="00A83CBB" w:rsidRPr="00A83CBB">
                <w:rPr>
                  <w:color w:val="0000FF"/>
                  <w:sz w:val="18"/>
                  <w:szCs w:val="18"/>
                  <w:u w:val="single"/>
                </w:rPr>
                <w:t>courtfilings@pankauskilawfirm.com</w:t>
              </w:r>
            </w:hyperlink>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2"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39"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0"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1"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lastRenderedPageBreak/>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4"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5"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48"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E43A55"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59"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E43A55" w:rsidP="00A83CB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RESPONDENTS – MINOR CHILREN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E43A55" w:rsidP="00A83CB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E43A55"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68"/>
          <w:pgSz w:w="12240" w:h="15840"/>
          <w:pgMar w:top="1440" w:right="1440" w:bottom="1440" w:left="1440" w:header="720" w:footer="720" w:gutter="0"/>
          <w:cols w:space="720"/>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ALLEGED 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 xml:space="preserve">Docket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(AMENDED) FOR REMOVAL OF PERSONAL REPRESENTATIVE AND TRUSTEE OF THE ESTATES AND TRUST OF SIMON AND SHIRLEY BERNSTEIN IN ALL FIDUCIAL CAPACITIES ON THE COURT'S OWN INITIATIVE UNEXECUTED ORDER ATTACHED EFILED</w:t>
      </w:r>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RESP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55" w:rsidRDefault="00E43A55" w:rsidP="00496E40">
      <w:pPr>
        <w:spacing w:after="0" w:line="240" w:lineRule="auto"/>
      </w:pPr>
      <w:r>
        <w:separator/>
      </w:r>
    </w:p>
  </w:endnote>
  <w:endnote w:type="continuationSeparator" w:id="0">
    <w:p w:rsidR="00E43A55" w:rsidRDefault="00E43A55"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09" w:rsidRDefault="00BA6009">
    <w:pPr>
      <w:pStyle w:val="Footer"/>
      <w:jc w:val="center"/>
      <w:rPr>
        <w:rFonts w:ascii="Times New Roman" w:hAnsi="Times New Roman" w:cs="Times New Roman"/>
        <w:b/>
        <w:bCs/>
      </w:rPr>
    </w:pPr>
  </w:p>
  <w:p w:rsidR="00BA6009" w:rsidRDefault="00BA6009">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BA6009" w:rsidRDefault="00BA6009">
    <w:pPr>
      <w:pStyle w:val="Footer"/>
      <w:jc w:val="center"/>
    </w:pPr>
    <w:r>
      <w:rPr>
        <w:rFonts w:ascii="Times New Roman" w:hAnsi="Times New Roman" w:cs="Times New Roman"/>
        <w:b/>
        <w:bCs/>
      </w:rPr>
      <w:t>Saturday, September 6, 2014</w:t>
    </w:r>
  </w:p>
  <w:p w:rsidR="00BA6009" w:rsidRDefault="00E43A55">
    <w:pPr>
      <w:pStyle w:val="Footer"/>
      <w:jc w:val="center"/>
    </w:pPr>
    <w:sdt>
      <w:sdtPr>
        <w:id w:val="-1486697304"/>
        <w:docPartObj>
          <w:docPartGallery w:val="Page Numbers (Bottom of Page)"/>
          <w:docPartUnique/>
        </w:docPartObj>
      </w:sdtPr>
      <w:sdtEndPr/>
      <w:sdtContent>
        <w:sdt>
          <w:sdtPr>
            <w:id w:val="-1669238322"/>
            <w:docPartObj>
              <w:docPartGallery w:val="Page Numbers (Top of Page)"/>
              <w:docPartUnique/>
            </w:docPartObj>
          </w:sdtPr>
          <w:sdtEndPr/>
          <w:sdtContent>
            <w:r w:rsidR="00BA6009">
              <w:t xml:space="preserve">Page </w:t>
            </w:r>
            <w:r w:rsidR="00BA6009">
              <w:rPr>
                <w:b/>
                <w:bCs/>
                <w:sz w:val="24"/>
                <w:szCs w:val="24"/>
              </w:rPr>
              <w:fldChar w:fldCharType="begin"/>
            </w:r>
            <w:r w:rsidR="00BA6009">
              <w:rPr>
                <w:b/>
                <w:bCs/>
              </w:rPr>
              <w:instrText xml:space="preserve"> PAGE </w:instrText>
            </w:r>
            <w:r w:rsidR="00BA6009">
              <w:rPr>
                <w:b/>
                <w:bCs/>
                <w:sz w:val="24"/>
                <w:szCs w:val="24"/>
              </w:rPr>
              <w:fldChar w:fldCharType="separate"/>
            </w:r>
            <w:r w:rsidR="00EF7BD6">
              <w:rPr>
                <w:b/>
                <w:bCs/>
                <w:noProof/>
              </w:rPr>
              <w:t>17</w:t>
            </w:r>
            <w:r w:rsidR="00BA6009">
              <w:rPr>
                <w:b/>
                <w:bCs/>
                <w:sz w:val="24"/>
                <w:szCs w:val="24"/>
              </w:rPr>
              <w:fldChar w:fldCharType="end"/>
            </w:r>
            <w:r w:rsidR="00BA6009">
              <w:t xml:space="preserve"> of </w:t>
            </w:r>
            <w:r w:rsidR="00BA6009">
              <w:rPr>
                <w:b/>
                <w:bCs/>
                <w:sz w:val="24"/>
                <w:szCs w:val="24"/>
              </w:rPr>
              <w:fldChar w:fldCharType="begin"/>
            </w:r>
            <w:r w:rsidR="00BA6009">
              <w:rPr>
                <w:b/>
                <w:bCs/>
              </w:rPr>
              <w:instrText xml:space="preserve"> NUMPAGES  </w:instrText>
            </w:r>
            <w:r w:rsidR="00BA6009">
              <w:rPr>
                <w:b/>
                <w:bCs/>
                <w:sz w:val="24"/>
                <w:szCs w:val="24"/>
              </w:rPr>
              <w:fldChar w:fldCharType="separate"/>
            </w:r>
            <w:r w:rsidR="00EF7BD6">
              <w:rPr>
                <w:b/>
                <w:bCs/>
                <w:noProof/>
              </w:rPr>
              <w:t>32</w:t>
            </w:r>
            <w:r w:rsidR="00BA6009">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09" w:rsidRDefault="00BA6009">
    <w:pPr>
      <w:pStyle w:val="Footer"/>
      <w:jc w:val="center"/>
      <w:rPr>
        <w:rFonts w:ascii="Times New Roman" w:hAnsi="Times New Roman" w:cs="Times New Roman"/>
        <w:b/>
        <w:bCs/>
      </w:rPr>
    </w:pPr>
    <w:r>
      <w:rPr>
        <w:rFonts w:ascii="Times New Roman" w:hAnsi="Times New Roman" w:cs="Times New Roman"/>
        <w:b/>
        <w:bCs/>
      </w:rPr>
      <w:t>EXHIBIT</w:t>
    </w:r>
  </w:p>
  <w:p w:rsidR="00BA6009" w:rsidRDefault="00BA6009">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BA6009" w:rsidRDefault="00BA6009" w:rsidP="00BA6009">
    <w:pPr>
      <w:pStyle w:val="Footer"/>
      <w:jc w:val="center"/>
    </w:pPr>
    <w:r>
      <w:rPr>
        <w:rFonts w:ascii="Times New Roman" w:hAnsi="Times New Roman" w:cs="Times New Roman"/>
        <w:b/>
        <w:bCs/>
      </w:rPr>
      <w:t>Saturday, September 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55" w:rsidRDefault="00E43A55" w:rsidP="00496E40">
      <w:pPr>
        <w:spacing w:after="0" w:line="240" w:lineRule="auto"/>
      </w:pPr>
      <w:r>
        <w:separator/>
      </w:r>
    </w:p>
  </w:footnote>
  <w:footnote w:type="continuationSeparator" w:id="0">
    <w:p w:rsidR="00E43A55" w:rsidRDefault="00E43A55" w:rsidP="00496E40">
      <w:pPr>
        <w:spacing w:after="0" w:line="240" w:lineRule="auto"/>
      </w:pPr>
      <w:r>
        <w:continuationSeparator/>
      </w:r>
    </w:p>
  </w:footnote>
  <w:footnote w:id="1">
    <w:p w:rsidR="00BA6009" w:rsidRDefault="00BA6009">
      <w:pPr>
        <w:pStyle w:val="FootnoteText"/>
      </w:pPr>
      <w:r>
        <w:rPr>
          <w:rStyle w:val="FootnoteReference"/>
        </w:rPr>
        <w:footnoteRef/>
      </w:r>
      <w:r>
        <w:t xml:space="preserve"> Eliot also states that much of this pleading has been politely borrowed from the honorable Creditor William Stansbury and his honorable counsel Peter Feaman, Esquire’s filing to remove Theodore Stuart Bernstein as a Fiduciary in the Estates and Trusts of Simon and Shirley Bernstein, for good and just cause.  Their Petition was not heard and denied due to lack of standing, not for the substantive issues contained therein, since Eliot has standing he will argue the pleading as a beneficiary or guardian for three beneficiaries with beneficial interests, Pro Se. Eliot has done some Pro Se editing to the prior document filed.</w:t>
      </w:r>
    </w:p>
  </w:footnote>
  <w:footnote w:id="2">
    <w:p w:rsidR="00BA6009" w:rsidRDefault="00BA6009">
      <w:pPr>
        <w:pStyle w:val="FootnoteText"/>
      </w:pPr>
      <w:r>
        <w:rPr>
          <w:rStyle w:val="FootnoteReference"/>
        </w:rPr>
        <w:footnoteRef/>
      </w:r>
      <w:r>
        <w:t xml:space="preserve"> Eliot has filed a pleading with the Court to Remove Theodore on the Court’s own motion based on a host of reasons that disqualify Theodore at this time, including Prima Facie evidence in the Court’s possession already.  The filing was docketed August 28, 2014 and titled “</w:t>
      </w:r>
      <w:r w:rsidRPr="00B4155B">
        <w:t>AMENDED MOTION FOR REMOVAL OF PR AND TRUSTEE OF THE ESTATES AND TRUSTS OF SIMON AND SHIRLEY BERNSTEIN</w:t>
      </w:r>
      <w:r>
        <w:t>” and being all Pro Se, is hereby included by reference in entirety with all exhibits herein.</w:t>
      </w:r>
    </w:p>
  </w:footnote>
  <w:footnote w:id="3">
    <w:p w:rsidR="00BA6009" w:rsidRDefault="00BA6009">
      <w:pPr>
        <w:pStyle w:val="FootnoteText"/>
      </w:pPr>
      <w:r>
        <w:rPr>
          <w:rStyle w:val="FootnoteReference"/>
        </w:rPr>
        <w:footnoteRef/>
      </w:r>
      <w:r>
        <w:t xml:space="preserve"> This alleged Revocable Trust of Simon’s has been found to have improper notarization affixed by the Governor Rick Scott’s Notary Public Division.  The two witnesses to the document have already confessed to fraudulent altercation of other documents in the Shirley Bernstein and Simon Bernstein Estates and Trusts, including admitted forgery and fraudulent notarizations. </w:t>
      </w:r>
    </w:p>
  </w:footnote>
  <w:footnote w:id="4">
    <w:p w:rsidR="00003DA0" w:rsidRDefault="00003DA0">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5">
    <w:p w:rsidR="00BA6009" w:rsidRDefault="00BA6009">
      <w:pPr>
        <w:pStyle w:val="FootnoteText"/>
      </w:pPr>
      <w:r>
        <w:rPr>
          <w:rStyle w:val="FootnoteReference"/>
        </w:rPr>
        <w:footnoteRef/>
      </w:r>
      <w:r>
        <w:t xml:space="preserve"> The Court should note that in TESCHER and SPALLINA’s production documents Ordered by this Court to be turned over to the </w:t>
      </w:r>
      <w:r w:rsidR="00DD67C8">
        <w:t xml:space="preserve">appointed </w:t>
      </w:r>
      <w:r>
        <w:t>Curator, Benjamin Brown, Esq.</w:t>
      </w:r>
      <w:r w:rsidR="00DD67C8">
        <w:t>, turned up</w:t>
      </w:r>
      <w:r>
        <w:t xml:space="preserve"> a 2000 insurance trust done by Proskauer Rose, LLP</w:t>
      </w:r>
      <w:r w:rsidR="00DD67C8">
        <w:t>.  This Proskauer insurance trust</w:t>
      </w:r>
      <w:r>
        <w:t xml:space="preserve"> specifically mentioned the insurance policy </w:t>
      </w:r>
      <w:r w:rsidR="00DD67C8">
        <w:t>as part of the trust corpus.  This trust was</w:t>
      </w:r>
      <w:r>
        <w:t xml:space="preserve"> discovered with correspondences indicating that it was intentionally secreted from this Court, a US Federal Court and the true and proper beneficiaries with intent and scienter and </w:t>
      </w:r>
      <w:r w:rsidR="00DD67C8">
        <w:t>replaced with a</w:t>
      </w:r>
      <w:r>
        <w:t xml:space="preserve"> scheme to use a “lost” and “missing” 1995 Insurance Trust that </w:t>
      </w:r>
      <w:r w:rsidR="00DD67C8">
        <w:t xml:space="preserve">no </w:t>
      </w:r>
      <w:r>
        <w:t>executed copies</w:t>
      </w:r>
      <w:r w:rsidR="00DD67C8">
        <w:t xml:space="preserve"> exist for or</w:t>
      </w:r>
      <w:r>
        <w:t xml:space="preserve"> have been produced.  See Exhibit F.</w:t>
      </w:r>
    </w:p>
  </w:footnote>
  <w:footnote w:id="6">
    <w:p w:rsidR="00BA6009" w:rsidRDefault="00BA6009">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BA6009" w:rsidRDefault="00BA6009">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7">
    <w:p w:rsidR="00BA6009" w:rsidRDefault="00BA6009">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8">
    <w:p w:rsidR="00BA6009" w:rsidRDefault="00BA6009" w:rsidP="003038E5">
      <w:pPr>
        <w:pStyle w:val="FootnoteText"/>
      </w:pPr>
      <w:r>
        <w:rPr>
          <w:rStyle w:val="FootnoteReference"/>
        </w:rPr>
        <w:footnoteRef/>
      </w:r>
      <w:r>
        <w:t xml:space="preserve"> Palm Beach County Sheriff Reports can be found at </w:t>
      </w:r>
      <w:hyperlink r:id="rId1" w:history="1">
        <w:r w:rsidRPr="00012A53">
          <w:rPr>
            <w:rStyle w:val="Hyperlink"/>
          </w:rPr>
          <w:t>www.iviewit.tv/Sheriff Reports.pdf</w:t>
        </w:r>
      </w:hyperlink>
      <w:r>
        <w:t xml:space="preserve"> , fully incorporated by reference herein.</w:t>
      </w:r>
    </w:p>
  </w:footnote>
  <w:footnote w:id="9">
    <w:p w:rsidR="00BA6009" w:rsidRDefault="00BA6009">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 w:id="10">
    <w:p w:rsidR="00BA6009" w:rsidRDefault="00BA6009">
      <w:pPr>
        <w:pStyle w:val="FootnoteText"/>
      </w:pPr>
      <w:r>
        <w:rPr>
          <w:rStyle w:val="FootnoteReference"/>
        </w:rPr>
        <w:footnoteRef/>
      </w:r>
      <w:r>
        <w:t xml:space="preserve"> The Court should note that NO COMPLETE TRUSTS OR WILLS HAVE </w:t>
      </w:r>
      <w:r w:rsidR="007216E6">
        <w:t xml:space="preserve">EVER </w:t>
      </w:r>
      <w:r>
        <w:t xml:space="preserve">BEEN PROVIDED to beneficiaries with all </w:t>
      </w:r>
      <w:r w:rsidR="007216E6">
        <w:t xml:space="preserve">of the </w:t>
      </w:r>
      <w:r>
        <w:t>Schedules and Addendums attached</w:t>
      </w:r>
      <w:r w:rsidR="007216E6">
        <w:t xml:space="preserve"> to show what the Corpus of each entity is</w:t>
      </w:r>
      <w:r>
        <w:t xml:space="preserve"> and the only accounting tendered in these matters </w:t>
      </w:r>
      <w:r w:rsidR="007216E6">
        <w:t xml:space="preserve">was </w:t>
      </w:r>
      <w:r>
        <w:t>for Simon’s Estate</w:t>
      </w:r>
      <w:r w:rsidR="007216E6">
        <w:t>.  The accounting provided</w:t>
      </w:r>
      <w:r>
        <w:t xml:space="preserve"> was upon</w:t>
      </w:r>
      <w:r w:rsidR="007216E6">
        <w:t xml:space="preserve"> the</w:t>
      </w:r>
      <w:r>
        <w:t xml:space="preserve"> Court</w:t>
      </w:r>
      <w:r w:rsidR="007216E6">
        <w:t>’s</w:t>
      </w:r>
      <w:r>
        <w:t xml:space="preserve"> Order </w:t>
      </w:r>
      <w:r w:rsidR="007216E6">
        <w:t>for</w:t>
      </w:r>
      <w:r>
        <w:t xml:space="preserve"> TESCHER and SPALLINA to file a Final Accounting upon their termination</w:t>
      </w:r>
      <w:r w:rsidR="007216E6">
        <w:t xml:space="preserve">.  That accounting </w:t>
      </w:r>
      <w:r>
        <w:t>has been challenged by ALL parties, including</w:t>
      </w:r>
      <w:r w:rsidR="007216E6">
        <w:t>,</w:t>
      </w:r>
      <w:r>
        <w:t xml:space="preserve"> the Curator Benjamin Brown, Esq., the new Personal Representative of the Simon Estate, Brian O’Connell, Esq. and Eliot</w:t>
      </w:r>
      <w:r w:rsidR="007216E6">
        <w:t>,</w:t>
      </w:r>
      <w:r>
        <w:t xml:space="preserve"> for gross violations of statutory accounting rules and regulations and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7"/>
    <w:multiLevelType w:val="hybridMultilevel"/>
    <w:tmpl w:val="F82EB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30008"/>
    <w:rsid w:val="00092ECD"/>
    <w:rsid w:val="00122A75"/>
    <w:rsid w:val="001456CD"/>
    <w:rsid w:val="00164390"/>
    <w:rsid w:val="00183610"/>
    <w:rsid w:val="001953AF"/>
    <w:rsid w:val="001B4494"/>
    <w:rsid w:val="001D79D0"/>
    <w:rsid w:val="001E0E05"/>
    <w:rsid w:val="00297965"/>
    <w:rsid w:val="003038E5"/>
    <w:rsid w:val="0031705E"/>
    <w:rsid w:val="00317B49"/>
    <w:rsid w:val="003A2926"/>
    <w:rsid w:val="00486A60"/>
    <w:rsid w:val="00496E40"/>
    <w:rsid w:val="004E0332"/>
    <w:rsid w:val="00551344"/>
    <w:rsid w:val="005550A8"/>
    <w:rsid w:val="005574B9"/>
    <w:rsid w:val="00575B56"/>
    <w:rsid w:val="005D725F"/>
    <w:rsid w:val="005F0E67"/>
    <w:rsid w:val="00676252"/>
    <w:rsid w:val="00715488"/>
    <w:rsid w:val="007216E6"/>
    <w:rsid w:val="00814A20"/>
    <w:rsid w:val="00837B5E"/>
    <w:rsid w:val="00851AB5"/>
    <w:rsid w:val="00873FEA"/>
    <w:rsid w:val="0088456E"/>
    <w:rsid w:val="008A7328"/>
    <w:rsid w:val="00933AF1"/>
    <w:rsid w:val="00A029B9"/>
    <w:rsid w:val="00A2422B"/>
    <w:rsid w:val="00A83CBB"/>
    <w:rsid w:val="00AB2291"/>
    <w:rsid w:val="00B4155B"/>
    <w:rsid w:val="00B66093"/>
    <w:rsid w:val="00B72FB3"/>
    <w:rsid w:val="00BA6009"/>
    <w:rsid w:val="00C32DE1"/>
    <w:rsid w:val="00C60F86"/>
    <w:rsid w:val="00C63A4B"/>
    <w:rsid w:val="00CB52BB"/>
    <w:rsid w:val="00D0033F"/>
    <w:rsid w:val="00D0656A"/>
    <w:rsid w:val="00D7760B"/>
    <w:rsid w:val="00D964BE"/>
    <w:rsid w:val="00DD67C8"/>
    <w:rsid w:val="00E053BB"/>
    <w:rsid w:val="00E23074"/>
    <w:rsid w:val="00E43A55"/>
    <w:rsid w:val="00EC06E0"/>
    <w:rsid w:val="00EF7BD6"/>
    <w:rsid w:val="00F5687E"/>
    <w:rsid w:val="00F64019"/>
    <w:rsid w:val="00F875AF"/>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settings" Target="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lisa.friedstein@gmail.com" TargetMode="External"/><Relationship Id="rId3" Type="http://schemas.openxmlformats.org/officeDocument/2006/relationships/styles" Target="style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0F5F-F86A-458C-983F-C62A70BD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6428</Words>
  <Characters>36643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2014-09-07T00:05:00Z</cp:lastPrinted>
  <dcterms:created xsi:type="dcterms:W3CDTF">2014-09-08T18:18:00Z</dcterms:created>
  <dcterms:modified xsi:type="dcterms:W3CDTF">2014-09-08T18:18:00Z</dcterms:modified>
</cp:coreProperties>
</file>